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00" w:type="pct"/>
        <w:tblLayout w:type="fixed"/>
        <w:tblLook w:val="01E0" w:firstRow="1" w:lastRow="1" w:firstColumn="1" w:lastColumn="1" w:noHBand="0" w:noVBand="0"/>
      </w:tblPr>
      <w:tblGrid>
        <w:gridCol w:w="2329"/>
        <w:gridCol w:w="3057"/>
        <w:gridCol w:w="5386"/>
      </w:tblGrid>
      <w:tr w:rsidR="00C47218" w:rsidRPr="001A5450" w14:paraId="0FEC1EC1" w14:textId="77777777">
        <w:trPr>
          <w:trHeight w:val="1072"/>
        </w:trPr>
        <w:tc>
          <w:tcPr>
            <w:tcW w:w="2500" w:type="pct"/>
            <w:gridSpan w:val="2"/>
            <w:tcBorders>
              <w:bottom w:val="single" w:sz="4" w:space="0" w:color="auto"/>
            </w:tcBorders>
            <w:shd w:val="clear" w:color="auto" w:fill="auto"/>
          </w:tcPr>
          <w:p w14:paraId="23643D1B" w14:textId="77777777" w:rsidR="00C47218" w:rsidRDefault="00C47218" w:rsidP="00663EB5">
            <w:pPr>
              <w:rPr>
                <w:b/>
                <w:sz w:val="36"/>
                <w:szCs w:val="36"/>
              </w:rPr>
            </w:pPr>
            <w:r w:rsidRPr="001A5450">
              <w:rPr>
                <w:b/>
                <w:sz w:val="36"/>
                <w:szCs w:val="36"/>
              </w:rPr>
              <w:t>MINUTES OF MEETING</w:t>
            </w:r>
          </w:p>
          <w:p w14:paraId="5788FFE3" w14:textId="77777777" w:rsidR="00AB6015" w:rsidRPr="001A5450" w:rsidRDefault="00AB6015" w:rsidP="00663EB5">
            <w:pPr>
              <w:rPr>
                <w:b/>
                <w:sz w:val="36"/>
                <w:szCs w:val="36"/>
              </w:rPr>
            </w:pPr>
          </w:p>
        </w:tc>
        <w:tc>
          <w:tcPr>
            <w:tcW w:w="2500" w:type="pct"/>
            <w:tcBorders>
              <w:bottom w:val="single" w:sz="4" w:space="0" w:color="auto"/>
            </w:tcBorders>
            <w:shd w:val="clear" w:color="auto" w:fill="auto"/>
          </w:tcPr>
          <w:p w14:paraId="3DCD8174" w14:textId="77777777" w:rsidR="00C47218" w:rsidRPr="001A5450" w:rsidRDefault="004C1867" w:rsidP="00CB3638">
            <w:pPr>
              <w:jc w:val="both"/>
            </w:pPr>
            <w:r>
              <w:rPr>
                <w:noProof/>
              </w:rPr>
              <w:drawing>
                <wp:inline distT="0" distB="0" distL="0" distR="0" wp14:anchorId="66B3BDB7" wp14:editId="18820042">
                  <wp:extent cx="2954655" cy="497840"/>
                  <wp:effectExtent l="0" t="0" r="0" b="0"/>
                  <wp:docPr id="1" name="Picture 1" descr="NCC-l-head-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CC-l-head-black"/>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54655" cy="497840"/>
                          </a:xfrm>
                          <a:prstGeom prst="rect">
                            <a:avLst/>
                          </a:prstGeom>
                          <a:noFill/>
                          <a:ln>
                            <a:noFill/>
                          </a:ln>
                        </pic:spPr>
                      </pic:pic>
                    </a:graphicData>
                  </a:graphic>
                </wp:inline>
              </w:drawing>
            </w:r>
          </w:p>
        </w:tc>
      </w:tr>
      <w:tr w:rsidR="00B21919" w:rsidRPr="002B521D" w14:paraId="7222F043" w14:textId="77777777" w:rsidTr="009D501A">
        <w:trPr>
          <w:trHeight w:val="23"/>
        </w:trPr>
        <w:tc>
          <w:tcPr>
            <w:tcW w:w="1081" w:type="pct"/>
            <w:shd w:val="clear" w:color="auto" w:fill="auto"/>
            <w:tcMar>
              <w:top w:w="57" w:type="dxa"/>
              <w:bottom w:w="57" w:type="dxa"/>
            </w:tcMar>
          </w:tcPr>
          <w:p w14:paraId="70647CE5" w14:textId="77777777" w:rsidR="00B21919" w:rsidRPr="002B521D" w:rsidRDefault="00CA71CB" w:rsidP="00663EB5">
            <w:pPr>
              <w:rPr>
                <w:rFonts w:cs="Arial"/>
                <w:b/>
                <w:sz w:val="22"/>
                <w:szCs w:val="22"/>
              </w:rPr>
            </w:pPr>
            <w:r w:rsidRPr="002B521D">
              <w:rPr>
                <w:rFonts w:cs="Arial"/>
                <w:b/>
                <w:sz w:val="22"/>
                <w:szCs w:val="22"/>
              </w:rPr>
              <w:t xml:space="preserve">Name of organisation </w:t>
            </w:r>
          </w:p>
        </w:tc>
        <w:tc>
          <w:tcPr>
            <w:tcW w:w="3919" w:type="pct"/>
            <w:gridSpan w:val="2"/>
            <w:shd w:val="clear" w:color="auto" w:fill="auto"/>
            <w:tcMar>
              <w:top w:w="57" w:type="dxa"/>
              <w:bottom w:w="57" w:type="dxa"/>
            </w:tcMar>
          </w:tcPr>
          <w:p w14:paraId="5A185287" w14:textId="77777777" w:rsidR="00B21919" w:rsidRPr="002B521D" w:rsidRDefault="008A5106" w:rsidP="00663EB5">
            <w:pPr>
              <w:rPr>
                <w:rFonts w:cs="Arial"/>
                <w:b/>
                <w:sz w:val="22"/>
                <w:szCs w:val="22"/>
              </w:rPr>
            </w:pPr>
            <w:r>
              <w:rPr>
                <w:rFonts w:cs="Arial"/>
                <w:b/>
                <w:sz w:val="22"/>
                <w:szCs w:val="22"/>
              </w:rPr>
              <w:t>Standhill Infants’ School</w:t>
            </w:r>
          </w:p>
        </w:tc>
      </w:tr>
      <w:tr w:rsidR="00C47218" w:rsidRPr="002B521D" w14:paraId="187094CD" w14:textId="77777777" w:rsidTr="009D501A">
        <w:tc>
          <w:tcPr>
            <w:tcW w:w="1081" w:type="pct"/>
            <w:shd w:val="clear" w:color="auto" w:fill="auto"/>
            <w:tcMar>
              <w:top w:w="57" w:type="dxa"/>
              <w:bottom w:w="57" w:type="dxa"/>
            </w:tcMar>
          </w:tcPr>
          <w:p w14:paraId="416837C5" w14:textId="77777777" w:rsidR="00C47218" w:rsidRPr="002B521D" w:rsidRDefault="00C47218" w:rsidP="00663EB5">
            <w:pPr>
              <w:rPr>
                <w:rFonts w:cs="Arial"/>
                <w:b/>
                <w:sz w:val="22"/>
                <w:szCs w:val="22"/>
              </w:rPr>
            </w:pPr>
            <w:r w:rsidRPr="002B521D">
              <w:rPr>
                <w:rFonts w:cs="Arial"/>
                <w:b/>
                <w:sz w:val="22"/>
                <w:szCs w:val="22"/>
              </w:rPr>
              <w:t>Meeting title:</w:t>
            </w:r>
          </w:p>
        </w:tc>
        <w:tc>
          <w:tcPr>
            <w:tcW w:w="3919" w:type="pct"/>
            <w:gridSpan w:val="2"/>
            <w:shd w:val="clear" w:color="auto" w:fill="auto"/>
            <w:tcMar>
              <w:top w:w="57" w:type="dxa"/>
              <w:bottom w:w="57" w:type="dxa"/>
            </w:tcMar>
          </w:tcPr>
          <w:p w14:paraId="56305D1A" w14:textId="3FBDCDB3" w:rsidR="00C47218" w:rsidRPr="002B521D" w:rsidRDefault="009E2A75" w:rsidP="000E067E">
            <w:pPr>
              <w:rPr>
                <w:rFonts w:cs="Arial"/>
                <w:b/>
                <w:sz w:val="22"/>
                <w:szCs w:val="22"/>
              </w:rPr>
            </w:pPr>
            <w:r>
              <w:rPr>
                <w:rFonts w:cs="Arial"/>
                <w:b/>
                <w:sz w:val="22"/>
                <w:szCs w:val="22"/>
              </w:rPr>
              <w:t>(</w:t>
            </w:r>
            <w:r w:rsidR="00E90A35">
              <w:rPr>
                <w:rFonts w:cs="Arial"/>
                <w:b/>
                <w:sz w:val="22"/>
                <w:szCs w:val="22"/>
              </w:rPr>
              <w:t>Virtual</w:t>
            </w:r>
            <w:r>
              <w:rPr>
                <w:rFonts w:cs="Arial"/>
                <w:b/>
                <w:sz w:val="22"/>
                <w:szCs w:val="22"/>
              </w:rPr>
              <w:t>)</w:t>
            </w:r>
            <w:r w:rsidR="00E90A35">
              <w:rPr>
                <w:rFonts w:cs="Arial"/>
                <w:b/>
                <w:sz w:val="22"/>
                <w:szCs w:val="22"/>
              </w:rPr>
              <w:t xml:space="preserve"> </w:t>
            </w:r>
            <w:r w:rsidR="008A5106">
              <w:rPr>
                <w:rFonts w:cs="Arial"/>
                <w:b/>
                <w:sz w:val="22"/>
                <w:szCs w:val="22"/>
              </w:rPr>
              <w:t>Finance and General Purpose Committee</w:t>
            </w:r>
            <w:r w:rsidR="00E90A35">
              <w:rPr>
                <w:rFonts w:cs="Arial"/>
                <w:b/>
                <w:sz w:val="22"/>
                <w:szCs w:val="22"/>
              </w:rPr>
              <w:t xml:space="preserve"> </w:t>
            </w:r>
          </w:p>
        </w:tc>
      </w:tr>
      <w:tr w:rsidR="00C47218" w:rsidRPr="002B521D" w14:paraId="21CC3EE4" w14:textId="77777777" w:rsidTr="009D501A">
        <w:trPr>
          <w:trHeight w:val="131"/>
        </w:trPr>
        <w:tc>
          <w:tcPr>
            <w:tcW w:w="1081" w:type="pct"/>
            <w:shd w:val="clear" w:color="auto" w:fill="auto"/>
            <w:tcMar>
              <w:top w:w="57" w:type="dxa"/>
              <w:bottom w:w="57" w:type="dxa"/>
            </w:tcMar>
          </w:tcPr>
          <w:p w14:paraId="32093498" w14:textId="77777777" w:rsidR="00C47218" w:rsidRPr="002B521D" w:rsidRDefault="00C47218" w:rsidP="00663EB5">
            <w:pPr>
              <w:rPr>
                <w:rFonts w:cs="Arial"/>
                <w:b/>
                <w:sz w:val="22"/>
                <w:szCs w:val="22"/>
              </w:rPr>
            </w:pPr>
            <w:r w:rsidRPr="002B521D">
              <w:rPr>
                <w:rFonts w:cs="Arial"/>
                <w:b/>
                <w:sz w:val="22"/>
                <w:szCs w:val="22"/>
              </w:rPr>
              <w:t>Date</w:t>
            </w:r>
            <w:r w:rsidR="00FB7D9D" w:rsidRPr="002B521D">
              <w:rPr>
                <w:rFonts w:cs="Arial"/>
                <w:b/>
                <w:sz w:val="22"/>
                <w:szCs w:val="22"/>
              </w:rPr>
              <w:t xml:space="preserve"> and time</w:t>
            </w:r>
            <w:r w:rsidRPr="002B521D">
              <w:rPr>
                <w:rFonts w:cs="Arial"/>
                <w:b/>
                <w:sz w:val="22"/>
                <w:szCs w:val="22"/>
              </w:rPr>
              <w:t>:</w:t>
            </w:r>
          </w:p>
        </w:tc>
        <w:tc>
          <w:tcPr>
            <w:tcW w:w="3919" w:type="pct"/>
            <w:gridSpan w:val="2"/>
            <w:shd w:val="clear" w:color="auto" w:fill="auto"/>
            <w:tcMar>
              <w:top w:w="57" w:type="dxa"/>
              <w:bottom w:w="57" w:type="dxa"/>
            </w:tcMar>
          </w:tcPr>
          <w:p w14:paraId="263386EF" w14:textId="77777777" w:rsidR="00C47218" w:rsidRPr="002B521D" w:rsidRDefault="008A5106" w:rsidP="000E067E">
            <w:pPr>
              <w:rPr>
                <w:rFonts w:cs="Arial"/>
                <w:b/>
                <w:sz w:val="22"/>
                <w:szCs w:val="22"/>
              </w:rPr>
            </w:pPr>
            <w:r>
              <w:rPr>
                <w:rFonts w:cs="Arial"/>
                <w:b/>
                <w:sz w:val="22"/>
                <w:szCs w:val="22"/>
              </w:rPr>
              <w:t xml:space="preserve">Wednesday, </w:t>
            </w:r>
            <w:r w:rsidR="000E067E">
              <w:rPr>
                <w:rFonts w:cs="Arial"/>
                <w:b/>
                <w:sz w:val="22"/>
                <w:szCs w:val="22"/>
              </w:rPr>
              <w:t>14</w:t>
            </w:r>
            <w:r w:rsidR="000E067E" w:rsidRPr="000E067E">
              <w:rPr>
                <w:rFonts w:cs="Arial"/>
                <w:b/>
                <w:sz w:val="22"/>
                <w:szCs w:val="22"/>
                <w:vertAlign w:val="superscript"/>
              </w:rPr>
              <w:t>th</w:t>
            </w:r>
            <w:r w:rsidR="000E067E">
              <w:rPr>
                <w:rFonts w:cs="Arial"/>
                <w:b/>
                <w:sz w:val="22"/>
                <w:szCs w:val="22"/>
              </w:rPr>
              <w:t xml:space="preserve"> October</w:t>
            </w:r>
            <w:r w:rsidR="00F827C0">
              <w:rPr>
                <w:rFonts w:cs="Arial"/>
                <w:b/>
                <w:sz w:val="22"/>
                <w:szCs w:val="22"/>
              </w:rPr>
              <w:t xml:space="preserve"> 2020</w:t>
            </w:r>
            <w:r>
              <w:rPr>
                <w:rFonts w:cs="Arial"/>
                <w:b/>
                <w:sz w:val="22"/>
                <w:szCs w:val="22"/>
              </w:rPr>
              <w:t xml:space="preserve"> at 6.0</w:t>
            </w:r>
            <w:r w:rsidR="00062BC5">
              <w:rPr>
                <w:rFonts w:cs="Arial"/>
                <w:b/>
                <w:sz w:val="22"/>
                <w:szCs w:val="22"/>
              </w:rPr>
              <w:t>5</w:t>
            </w:r>
            <w:r>
              <w:rPr>
                <w:rFonts w:cs="Arial"/>
                <w:b/>
                <w:sz w:val="22"/>
                <w:szCs w:val="22"/>
              </w:rPr>
              <w:t>pm</w:t>
            </w:r>
          </w:p>
        </w:tc>
      </w:tr>
      <w:tr w:rsidR="00C47218" w:rsidRPr="002B521D" w14:paraId="4202012B" w14:textId="77777777" w:rsidTr="009D501A">
        <w:tc>
          <w:tcPr>
            <w:tcW w:w="1081" w:type="pct"/>
            <w:shd w:val="clear" w:color="auto" w:fill="auto"/>
            <w:tcMar>
              <w:top w:w="57" w:type="dxa"/>
              <w:bottom w:w="57" w:type="dxa"/>
            </w:tcMar>
          </w:tcPr>
          <w:p w14:paraId="33956FEB" w14:textId="77777777" w:rsidR="00C47218" w:rsidRPr="002B521D" w:rsidRDefault="00C47218" w:rsidP="00663EB5">
            <w:pPr>
              <w:rPr>
                <w:rFonts w:cs="Arial"/>
                <w:b/>
                <w:sz w:val="22"/>
                <w:szCs w:val="22"/>
              </w:rPr>
            </w:pPr>
            <w:r w:rsidRPr="002B521D">
              <w:rPr>
                <w:rFonts w:cs="Arial"/>
                <w:b/>
                <w:sz w:val="22"/>
                <w:szCs w:val="22"/>
              </w:rPr>
              <w:t>Location:</w:t>
            </w:r>
          </w:p>
        </w:tc>
        <w:tc>
          <w:tcPr>
            <w:tcW w:w="3919" w:type="pct"/>
            <w:gridSpan w:val="2"/>
            <w:shd w:val="clear" w:color="auto" w:fill="auto"/>
            <w:tcMar>
              <w:top w:w="57" w:type="dxa"/>
              <w:bottom w:w="57" w:type="dxa"/>
            </w:tcMar>
          </w:tcPr>
          <w:p w14:paraId="06F361F7" w14:textId="08C8AA6D" w:rsidR="00C47218" w:rsidRPr="002B521D" w:rsidRDefault="009E2A75" w:rsidP="005E1E77">
            <w:pPr>
              <w:rPr>
                <w:rFonts w:cs="Arial"/>
                <w:b/>
                <w:sz w:val="22"/>
                <w:szCs w:val="22"/>
              </w:rPr>
            </w:pPr>
            <w:r>
              <w:rPr>
                <w:rFonts w:cs="Arial"/>
                <w:b/>
                <w:sz w:val="22"/>
                <w:szCs w:val="22"/>
              </w:rPr>
              <w:t>Remote access</w:t>
            </w:r>
          </w:p>
        </w:tc>
      </w:tr>
    </w:tbl>
    <w:p w14:paraId="61F3B08D" w14:textId="77777777" w:rsidR="00C47218" w:rsidRPr="002B521D" w:rsidRDefault="00C47218" w:rsidP="00663EB5">
      <w:pPr>
        <w:rPr>
          <w:rFonts w:cs="Arial"/>
          <w:sz w:val="22"/>
          <w:szCs w:val="22"/>
        </w:rPr>
      </w:pPr>
    </w:p>
    <w:tbl>
      <w:tblPr>
        <w:tblW w:w="10773" w:type="dxa"/>
        <w:tblBorders>
          <w:insideH w:val="single" w:sz="4" w:space="0" w:color="auto"/>
          <w:insideV w:val="single" w:sz="4" w:space="0" w:color="auto"/>
        </w:tblBorders>
        <w:tblLayout w:type="fixed"/>
        <w:tblLook w:val="00A0" w:firstRow="1" w:lastRow="0" w:firstColumn="1" w:lastColumn="0" w:noHBand="0" w:noVBand="0"/>
      </w:tblPr>
      <w:tblGrid>
        <w:gridCol w:w="2376"/>
        <w:gridCol w:w="709"/>
        <w:gridCol w:w="7688"/>
      </w:tblGrid>
      <w:tr w:rsidR="005948A7" w:rsidRPr="002B521D" w14:paraId="46A32CE3" w14:textId="77777777" w:rsidTr="00EC3D5C">
        <w:tc>
          <w:tcPr>
            <w:tcW w:w="2376" w:type="dxa"/>
            <w:tcBorders>
              <w:top w:val="nil"/>
              <w:bottom w:val="nil"/>
              <w:right w:val="nil"/>
            </w:tcBorders>
          </w:tcPr>
          <w:p w14:paraId="5CC8FA92" w14:textId="77777777" w:rsidR="005948A7" w:rsidRPr="002B521D" w:rsidRDefault="005948A7" w:rsidP="00663EB5">
            <w:pPr>
              <w:pStyle w:val="Heading4"/>
              <w:rPr>
                <w:rFonts w:cs="Arial"/>
                <w:sz w:val="22"/>
                <w:szCs w:val="22"/>
              </w:rPr>
            </w:pPr>
            <w:r w:rsidRPr="002B521D">
              <w:rPr>
                <w:rFonts w:cs="Arial"/>
                <w:sz w:val="22"/>
                <w:szCs w:val="22"/>
              </w:rPr>
              <w:t>Membership</w:t>
            </w:r>
          </w:p>
        </w:tc>
        <w:tc>
          <w:tcPr>
            <w:tcW w:w="709" w:type="dxa"/>
            <w:tcBorders>
              <w:top w:val="nil"/>
              <w:left w:val="nil"/>
              <w:bottom w:val="nil"/>
              <w:right w:val="nil"/>
            </w:tcBorders>
          </w:tcPr>
          <w:p w14:paraId="25419BB7" w14:textId="77777777" w:rsidR="005948A7" w:rsidRPr="002B521D" w:rsidRDefault="005948A7" w:rsidP="00663EB5">
            <w:pPr>
              <w:rPr>
                <w:rFonts w:cs="Arial"/>
                <w:sz w:val="22"/>
                <w:szCs w:val="22"/>
              </w:rPr>
            </w:pPr>
          </w:p>
        </w:tc>
        <w:tc>
          <w:tcPr>
            <w:tcW w:w="7688" w:type="dxa"/>
            <w:tcBorders>
              <w:left w:val="nil"/>
              <w:bottom w:val="nil"/>
            </w:tcBorders>
          </w:tcPr>
          <w:p w14:paraId="60FF8BCD" w14:textId="77777777" w:rsidR="005948A7" w:rsidRPr="002B521D" w:rsidRDefault="005948A7" w:rsidP="00663EB5">
            <w:pPr>
              <w:rPr>
                <w:rFonts w:cs="Arial"/>
                <w:sz w:val="22"/>
                <w:szCs w:val="22"/>
              </w:rPr>
            </w:pPr>
          </w:p>
        </w:tc>
      </w:tr>
      <w:tr w:rsidR="005948A7" w:rsidRPr="002B521D" w14:paraId="40A518AC" w14:textId="77777777" w:rsidTr="00EC3D5C">
        <w:trPr>
          <w:trHeight w:val="80"/>
        </w:trPr>
        <w:tc>
          <w:tcPr>
            <w:tcW w:w="2376" w:type="dxa"/>
            <w:tcBorders>
              <w:top w:val="nil"/>
              <w:bottom w:val="nil"/>
              <w:right w:val="nil"/>
            </w:tcBorders>
          </w:tcPr>
          <w:p w14:paraId="7CFDCC24" w14:textId="77777777" w:rsidR="005948A7" w:rsidRPr="002B521D" w:rsidRDefault="005948A7" w:rsidP="00663EB5">
            <w:pPr>
              <w:rPr>
                <w:rFonts w:cs="Arial"/>
                <w:sz w:val="22"/>
                <w:szCs w:val="22"/>
              </w:rPr>
            </w:pPr>
            <w:r w:rsidRPr="002B521D">
              <w:rPr>
                <w:rFonts w:cs="Arial"/>
                <w:sz w:val="22"/>
                <w:szCs w:val="22"/>
              </w:rPr>
              <w:t>‘</w:t>
            </w:r>
            <w:r w:rsidRPr="00062BC5">
              <w:rPr>
                <w:rFonts w:cs="Arial"/>
                <w:b/>
                <w:sz w:val="22"/>
                <w:szCs w:val="22"/>
              </w:rPr>
              <w:t>A</w:t>
            </w:r>
            <w:r w:rsidRPr="002B521D">
              <w:rPr>
                <w:rFonts w:cs="Arial"/>
                <w:sz w:val="22"/>
                <w:szCs w:val="22"/>
              </w:rPr>
              <w:t>’ denotes absence</w:t>
            </w:r>
          </w:p>
        </w:tc>
        <w:tc>
          <w:tcPr>
            <w:tcW w:w="709" w:type="dxa"/>
            <w:tcBorders>
              <w:top w:val="nil"/>
              <w:left w:val="nil"/>
              <w:bottom w:val="nil"/>
              <w:right w:val="nil"/>
            </w:tcBorders>
          </w:tcPr>
          <w:p w14:paraId="2F8D6C74" w14:textId="77777777" w:rsidR="005948A7" w:rsidRPr="002B521D" w:rsidRDefault="005948A7" w:rsidP="00663EB5">
            <w:pPr>
              <w:rPr>
                <w:rFonts w:cs="Arial"/>
                <w:sz w:val="22"/>
                <w:szCs w:val="22"/>
              </w:rPr>
            </w:pPr>
          </w:p>
        </w:tc>
        <w:tc>
          <w:tcPr>
            <w:tcW w:w="7688" w:type="dxa"/>
            <w:tcBorders>
              <w:top w:val="nil"/>
              <w:left w:val="nil"/>
              <w:bottom w:val="nil"/>
            </w:tcBorders>
          </w:tcPr>
          <w:p w14:paraId="5F865CDB" w14:textId="77777777" w:rsidR="005948A7" w:rsidRPr="002B521D" w:rsidRDefault="008A5106" w:rsidP="00062BC5">
            <w:pPr>
              <w:rPr>
                <w:rFonts w:cs="Arial"/>
                <w:sz w:val="22"/>
                <w:szCs w:val="22"/>
              </w:rPr>
            </w:pPr>
            <w:r>
              <w:rPr>
                <w:rFonts w:cs="Arial"/>
                <w:sz w:val="22"/>
                <w:szCs w:val="22"/>
              </w:rPr>
              <w:t xml:space="preserve">Mr </w:t>
            </w:r>
            <w:r w:rsidR="00062BC5">
              <w:rPr>
                <w:rFonts w:cs="Arial"/>
                <w:sz w:val="22"/>
                <w:szCs w:val="22"/>
              </w:rPr>
              <w:t>T Morley</w:t>
            </w:r>
            <w:r>
              <w:rPr>
                <w:rFonts w:cs="Arial"/>
                <w:sz w:val="22"/>
                <w:szCs w:val="22"/>
              </w:rPr>
              <w:t xml:space="preserve"> (Chair)</w:t>
            </w:r>
          </w:p>
        </w:tc>
      </w:tr>
      <w:tr w:rsidR="00A7186F" w:rsidRPr="002B521D" w14:paraId="73F4C03E" w14:textId="77777777" w:rsidTr="00EC3D5C">
        <w:tc>
          <w:tcPr>
            <w:tcW w:w="2376" w:type="dxa"/>
            <w:tcBorders>
              <w:top w:val="nil"/>
              <w:bottom w:val="nil"/>
              <w:right w:val="nil"/>
            </w:tcBorders>
          </w:tcPr>
          <w:p w14:paraId="18B05388" w14:textId="77777777" w:rsidR="00A7186F" w:rsidRPr="002B521D" w:rsidRDefault="00A7186F" w:rsidP="00A7186F">
            <w:pPr>
              <w:rPr>
                <w:rFonts w:cs="Arial"/>
                <w:sz w:val="22"/>
                <w:szCs w:val="22"/>
              </w:rPr>
            </w:pPr>
          </w:p>
        </w:tc>
        <w:tc>
          <w:tcPr>
            <w:tcW w:w="709" w:type="dxa"/>
            <w:tcBorders>
              <w:top w:val="nil"/>
              <w:left w:val="nil"/>
              <w:bottom w:val="nil"/>
              <w:right w:val="nil"/>
            </w:tcBorders>
          </w:tcPr>
          <w:p w14:paraId="3F81421A" w14:textId="77777777" w:rsidR="00A7186F" w:rsidRPr="002B521D" w:rsidRDefault="00A7186F" w:rsidP="00A7186F">
            <w:pPr>
              <w:rPr>
                <w:rFonts w:cs="Arial"/>
                <w:sz w:val="22"/>
                <w:szCs w:val="22"/>
              </w:rPr>
            </w:pPr>
          </w:p>
        </w:tc>
        <w:tc>
          <w:tcPr>
            <w:tcW w:w="7688" w:type="dxa"/>
            <w:tcBorders>
              <w:top w:val="nil"/>
              <w:bottom w:val="nil"/>
              <w:right w:val="nil"/>
            </w:tcBorders>
          </w:tcPr>
          <w:p w14:paraId="5CD1B40A" w14:textId="77777777" w:rsidR="00A7186F" w:rsidRPr="002B521D" w:rsidRDefault="008A5106" w:rsidP="00A7186F">
            <w:pPr>
              <w:rPr>
                <w:rFonts w:cs="Arial"/>
                <w:sz w:val="22"/>
                <w:szCs w:val="22"/>
              </w:rPr>
            </w:pPr>
            <w:r>
              <w:rPr>
                <w:rFonts w:cs="Arial"/>
                <w:sz w:val="22"/>
                <w:szCs w:val="22"/>
              </w:rPr>
              <w:t>Mrs J Clarke</w:t>
            </w:r>
          </w:p>
        </w:tc>
      </w:tr>
      <w:tr w:rsidR="00A7186F" w:rsidRPr="002B521D" w14:paraId="6A843806" w14:textId="77777777" w:rsidTr="00EC3D5C">
        <w:tc>
          <w:tcPr>
            <w:tcW w:w="2376" w:type="dxa"/>
            <w:tcBorders>
              <w:top w:val="nil"/>
              <w:bottom w:val="nil"/>
              <w:right w:val="nil"/>
            </w:tcBorders>
          </w:tcPr>
          <w:p w14:paraId="0F7FF7D9" w14:textId="77777777" w:rsidR="00A7186F" w:rsidRPr="002B521D" w:rsidRDefault="00A7186F" w:rsidP="00A7186F">
            <w:pPr>
              <w:rPr>
                <w:rFonts w:cs="Arial"/>
                <w:sz w:val="22"/>
                <w:szCs w:val="22"/>
              </w:rPr>
            </w:pPr>
          </w:p>
        </w:tc>
        <w:tc>
          <w:tcPr>
            <w:tcW w:w="709" w:type="dxa"/>
            <w:tcBorders>
              <w:top w:val="nil"/>
              <w:left w:val="nil"/>
              <w:bottom w:val="nil"/>
              <w:right w:val="nil"/>
            </w:tcBorders>
          </w:tcPr>
          <w:p w14:paraId="3B53F3E8" w14:textId="77777777" w:rsidR="00A7186F" w:rsidRPr="002B521D" w:rsidRDefault="00A7186F" w:rsidP="00A7186F">
            <w:pPr>
              <w:rPr>
                <w:rFonts w:cs="Arial"/>
                <w:sz w:val="22"/>
                <w:szCs w:val="22"/>
              </w:rPr>
            </w:pPr>
          </w:p>
        </w:tc>
        <w:tc>
          <w:tcPr>
            <w:tcW w:w="7688" w:type="dxa"/>
            <w:tcBorders>
              <w:top w:val="nil"/>
              <w:bottom w:val="nil"/>
              <w:right w:val="nil"/>
            </w:tcBorders>
          </w:tcPr>
          <w:p w14:paraId="1EC0EE57" w14:textId="77777777" w:rsidR="00A7186F" w:rsidRPr="002B521D" w:rsidRDefault="008A5106" w:rsidP="00A7186F">
            <w:pPr>
              <w:rPr>
                <w:rFonts w:cs="Arial"/>
                <w:sz w:val="22"/>
                <w:szCs w:val="22"/>
              </w:rPr>
            </w:pPr>
            <w:r>
              <w:rPr>
                <w:rFonts w:cs="Arial"/>
                <w:sz w:val="22"/>
                <w:szCs w:val="22"/>
              </w:rPr>
              <w:t>Mr A Wilson</w:t>
            </w:r>
          </w:p>
        </w:tc>
      </w:tr>
      <w:tr w:rsidR="00A7186F" w:rsidRPr="002B521D" w14:paraId="6169DC11" w14:textId="77777777" w:rsidTr="00EC3D5C">
        <w:tc>
          <w:tcPr>
            <w:tcW w:w="2376" w:type="dxa"/>
            <w:tcBorders>
              <w:top w:val="nil"/>
              <w:bottom w:val="nil"/>
              <w:right w:val="nil"/>
            </w:tcBorders>
          </w:tcPr>
          <w:p w14:paraId="6D6635C3" w14:textId="77777777" w:rsidR="00A7186F" w:rsidRPr="002B521D" w:rsidRDefault="00A7186F" w:rsidP="00A7186F">
            <w:pPr>
              <w:rPr>
                <w:rFonts w:cs="Arial"/>
                <w:sz w:val="22"/>
                <w:szCs w:val="22"/>
              </w:rPr>
            </w:pPr>
          </w:p>
        </w:tc>
        <w:tc>
          <w:tcPr>
            <w:tcW w:w="709" w:type="dxa"/>
            <w:tcBorders>
              <w:top w:val="nil"/>
              <w:left w:val="nil"/>
              <w:bottom w:val="nil"/>
              <w:right w:val="nil"/>
            </w:tcBorders>
          </w:tcPr>
          <w:p w14:paraId="05297626" w14:textId="77777777" w:rsidR="00A7186F" w:rsidRPr="002B521D" w:rsidRDefault="00A7186F" w:rsidP="00A7186F">
            <w:pPr>
              <w:rPr>
                <w:rFonts w:cs="Arial"/>
                <w:sz w:val="22"/>
                <w:szCs w:val="22"/>
              </w:rPr>
            </w:pPr>
          </w:p>
        </w:tc>
        <w:tc>
          <w:tcPr>
            <w:tcW w:w="7688" w:type="dxa"/>
            <w:tcBorders>
              <w:top w:val="nil"/>
              <w:bottom w:val="nil"/>
              <w:right w:val="nil"/>
            </w:tcBorders>
          </w:tcPr>
          <w:p w14:paraId="22A65078" w14:textId="77777777" w:rsidR="00A7186F" w:rsidRPr="002B521D" w:rsidRDefault="00062BC5" w:rsidP="00A7186F">
            <w:pPr>
              <w:rPr>
                <w:rFonts w:cs="Arial"/>
                <w:sz w:val="22"/>
                <w:szCs w:val="22"/>
              </w:rPr>
            </w:pPr>
            <w:r>
              <w:rPr>
                <w:rFonts w:cs="Arial"/>
                <w:sz w:val="22"/>
                <w:szCs w:val="22"/>
              </w:rPr>
              <w:t>Miss S Flint</w:t>
            </w:r>
          </w:p>
        </w:tc>
      </w:tr>
      <w:tr w:rsidR="00A7186F" w:rsidRPr="002B521D" w14:paraId="53EF1E32" w14:textId="77777777" w:rsidTr="00EC3D5C">
        <w:tc>
          <w:tcPr>
            <w:tcW w:w="2376" w:type="dxa"/>
            <w:tcBorders>
              <w:top w:val="nil"/>
              <w:bottom w:val="nil"/>
              <w:right w:val="nil"/>
            </w:tcBorders>
          </w:tcPr>
          <w:p w14:paraId="352C552A" w14:textId="77777777" w:rsidR="00A7186F" w:rsidRPr="002B521D" w:rsidRDefault="00A7186F" w:rsidP="00A7186F">
            <w:pPr>
              <w:rPr>
                <w:rFonts w:cs="Arial"/>
                <w:sz w:val="22"/>
                <w:szCs w:val="22"/>
              </w:rPr>
            </w:pPr>
          </w:p>
        </w:tc>
        <w:tc>
          <w:tcPr>
            <w:tcW w:w="709" w:type="dxa"/>
            <w:tcBorders>
              <w:top w:val="nil"/>
              <w:left w:val="nil"/>
              <w:bottom w:val="nil"/>
              <w:right w:val="nil"/>
            </w:tcBorders>
          </w:tcPr>
          <w:p w14:paraId="00CBEFB3" w14:textId="77777777" w:rsidR="00A7186F" w:rsidRPr="002B521D" w:rsidRDefault="00A7186F" w:rsidP="00A7186F">
            <w:pPr>
              <w:rPr>
                <w:rFonts w:cs="Arial"/>
                <w:sz w:val="22"/>
                <w:szCs w:val="22"/>
              </w:rPr>
            </w:pPr>
          </w:p>
        </w:tc>
        <w:tc>
          <w:tcPr>
            <w:tcW w:w="7688" w:type="dxa"/>
            <w:tcBorders>
              <w:top w:val="nil"/>
              <w:bottom w:val="nil"/>
              <w:right w:val="nil"/>
            </w:tcBorders>
          </w:tcPr>
          <w:p w14:paraId="2AB7456D" w14:textId="77777777" w:rsidR="00A7186F" w:rsidRPr="002B521D" w:rsidRDefault="000E067E" w:rsidP="00A7186F">
            <w:pPr>
              <w:rPr>
                <w:rFonts w:cs="Arial"/>
                <w:sz w:val="22"/>
                <w:szCs w:val="22"/>
              </w:rPr>
            </w:pPr>
            <w:r>
              <w:rPr>
                <w:rFonts w:cs="Arial"/>
                <w:sz w:val="22"/>
                <w:szCs w:val="22"/>
              </w:rPr>
              <w:t>Mrs A Wheldon</w:t>
            </w:r>
          </w:p>
        </w:tc>
      </w:tr>
      <w:tr w:rsidR="000E067E" w:rsidRPr="002B521D" w14:paraId="4BD9CE93" w14:textId="77777777" w:rsidTr="00EC3D5C">
        <w:tc>
          <w:tcPr>
            <w:tcW w:w="2376" w:type="dxa"/>
            <w:tcBorders>
              <w:top w:val="nil"/>
              <w:bottom w:val="nil"/>
              <w:right w:val="nil"/>
            </w:tcBorders>
          </w:tcPr>
          <w:p w14:paraId="176640F7" w14:textId="77777777" w:rsidR="000E067E" w:rsidRPr="002B521D" w:rsidRDefault="000E067E" w:rsidP="000E067E">
            <w:pPr>
              <w:rPr>
                <w:rFonts w:cs="Arial"/>
                <w:sz w:val="22"/>
                <w:szCs w:val="22"/>
              </w:rPr>
            </w:pPr>
          </w:p>
        </w:tc>
        <w:tc>
          <w:tcPr>
            <w:tcW w:w="709" w:type="dxa"/>
            <w:tcBorders>
              <w:top w:val="nil"/>
              <w:left w:val="nil"/>
              <w:bottom w:val="nil"/>
              <w:right w:val="nil"/>
            </w:tcBorders>
          </w:tcPr>
          <w:p w14:paraId="48D708F7" w14:textId="77777777" w:rsidR="000E067E" w:rsidRPr="002B521D" w:rsidRDefault="000E067E" w:rsidP="000E067E">
            <w:pPr>
              <w:rPr>
                <w:rFonts w:cs="Arial"/>
                <w:sz w:val="22"/>
                <w:szCs w:val="22"/>
              </w:rPr>
            </w:pPr>
          </w:p>
        </w:tc>
        <w:tc>
          <w:tcPr>
            <w:tcW w:w="7688" w:type="dxa"/>
            <w:tcBorders>
              <w:top w:val="nil"/>
              <w:bottom w:val="nil"/>
              <w:right w:val="nil"/>
            </w:tcBorders>
          </w:tcPr>
          <w:p w14:paraId="7C7FBF46" w14:textId="77777777" w:rsidR="000E067E" w:rsidRPr="002B521D" w:rsidRDefault="000E067E" w:rsidP="000E067E">
            <w:pPr>
              <w:rPr>
                <w:rFonts w:cs="Arial"/>
                <w:sz w:val="22"/>
                <w:szCs w:val="22"/>
              </w:rPr>
            </w:pPr>
            <w:r>
              <w:rPr>
                <w:rFonts w:cs="Arial"/>
                <w:sz w:val="22"/>
                <w:szCs w:val="22"/>
              </w:rPr>
              <w:t>Mrs S Ghattaora (Headteacher)</w:t>
            </w:r>
          </w:p>
        </w:tc>
      </w:tr>
      <w:tr w:rsidR="000E067E" w:rsidRPr="002B521D" w14:paraId="1509812D" w14:textId="77777777" w:rsidTr="00EC3D5C">
        <w:tc>
          <w:tcPr>
            <w:tcW w:w="2376" w:type="dxa"/>
            <w:tcBorders>
              <w:top w:val="nil"/>
              <w:bottom w:val="nil"/>
              <w:right w:val="nil"/>
            </w:tcBorders>
          </w:tcPr>
          <w:p w14:paraId="7DD6B7D6" w14:textId="77777777" w:rsidR="000E067E" w:rsidRPr="002B521D" w:rsidRDefault="000E067E" w:rsidP="000E067E">
            <w:pPr>
              <w:rPr>
                <w:rFonts w:cs="Arial"/>
                <w:sz w:val="22"/>
                <w:szCs w:val="22"/>
              </w:rPr>
            </w:pPr>
          </w:p>
        </w:tc>
        <w:tc>
          <w:tcPr>
            <w:tcW w:w="709" w:type="dxa"/>
            <w:tcBorders>
              <w:top w:val="nil"/>
              <w:left w:val="nil"/>
              <w:bottom w:val="nil"/>
              <w:right w:val="nil"/>
            </w:tcBorders>
          </w:tcPr>
          <w:p w14:paraId="31579629" w14:textId="77777777" w:rsidR="000E067E" w:rsidRPr="002B521D" w:rsidRDefault="000E067E" w:rsidP="000E067E">
            <w:pPr>
              <w:rPr>
                <w:rFonts w:cs="Arial"/>
                <w:sz w:val="22"/>
                <w:szCs w:val="22"/>
              </w:rPr>
            </w:pPr>
          </w:p>
        </w:tc>
        <w:tc>
          <w:tcPr>
            <w:tcW w:w="7688" w:type="dxa"/>
            <w:tcBorders>
              <w:top w:val="nil"/>
              <w:left w:val="nil"/>
              <w:bottom w:val="nil"/>
            </w:tcBorders>
          </w:tcPr>
          <w:p w14:paraId="082881D5" w14:textId="77777777" w:rsidR="000E067E" w:rsidRPr="002B521D" w:rsidRDefault="000E067E" w:rsidP="000E067E">
            <w:pPr>
              <w:rPr>
                <w:rFonts w:cs="Arial"/>
                <w:sz w:val="22"/>
                <w:szCs w:val="22"/>
              </w:rPr>
            </w:pPr>
          </w:p>
        </w:tc>
      </w:tr>
      <w:tr w:rsidR="000E067E" w:rsidRPr="002B521D" w14:paraId="656344B0" w14:textId="77777777" w:rsidTr="00EC3D5C">
        <w:tc>
          <w:tcPr>
            <w:tcW w:w="2376" w:type="dxa"/>
            <w:tcBorders>
              <w:top w:val="nil"/>
              <w:bottom w:val="nil"/>
              <w:right w:val="nil"/>
            </w:tcBorders>
          </w:tcPr>
          <w:p w14:paraId="28AD690D" w14:textId="77777777" w:rsidR="000E067E" w:rsidRPr="002B521D" w:rsidRDefault="000E067E" w:rsidP="000E067E">
            <w:pPr>
              <w:rPr>
                <w:rFonts w:cs="Arial"/>
                <w:sz w:val="22"/>
                <w:szCs w:val="22"/>
              </w:rPr>
            </w:pPr>
          </w:p>
        </w:tc>
        <w:tc>
          <w:tcPr>
            <w:tcW w:w="709" w:type="dxa"/>
            <w:tcBorders>
              <w:top w:val="nil"/>
              <w:left w:val="nil"/>
              <w:bottom w:val="nil"/>
              <w:right w:val="nil"/>
            </w:tcBorders>
          </w:tcPr>
          <w:p w14:paraId="1FA3D910" w14:textId="77777777" w:rsidR="000E067E" w:rsidRPr="002B521D" w:rsidRDefault="000E067E" w:rsidP="000E067E">
            <w:pPr>
              <w:rPr>
                <w:rFonts w:cs="Arial"/>
                <w:sz w:val="22"/>
                <w:szCs w:val="22"/>
              </w:rPr>
            </w:pPr>
          </w:p>
        </w:tc>
        <w:tc>
          <w:tcPr>
            <w:tcW w:w="7688" w:type="dxa"/>
            <w:tcBorders>
              <w:top w:val="nil"/>
              <w:left w:val="nil"/>
              <w:bottom w:val="nil"/>
            </w:tcBorders>
          </w:tcPr>
          <w:p w14:paraId="6BCAFD46" w14:textId="77777777" w:rsidR="000E067E" w:rsidRPr="002B521D" w:rsidRDefault="000E067E" w:rsidP="000E067E">
            <w:pPr>
              <w:rPr>
                <w:rFonts w:cs="Arial"/>
                <w:sz w:val="22"/>
                <w:szCs w:val="22"/>
              </w:rPr>
            </w:pPr>
          </w:p>
        </w:tc>
      </w:tr>
    </w:tbl>
    <w:p w14:paraId="2C4F0142" w14:textId="77777777" w:rsidR="005948A7" w:rsidRPr="002B521D" w:rsidRDefault="005948A7" w:rsidP="00663EB5">
      <w:pPr>
        <w:rPr>
          <w:rFonts w:cs="Arial"/>
          <w:sz w:val="22"/>
          <w:szCs w:val="22"/>
        </w:rPr>
      </w:pPr>
    </w:p>
    <w:tbl>
      <w:tblPr>
        <w:tblW w:w="10773" w:type="dxa"/>
        <w:tblBorders>
          <w:insideH w:val="single" w:sz="4" w:space="0" w:color="auto"/>
          <w:insideV w:val="single" w:sz="4" w:space="0" w:color="auto"/>
        </w:tblBorders>
        <w:tblLayout w:type="fixed"/>
        <w:tblLook w:val="00A0" w:firstRow="1" w:lastRow="0" w:firstColumn="1" w:lastColumn="0" w:noHBand="0" w:noVBand="0"/>
      </w:tblPr>
      <w:tblGrid>
        <w:gridCol w:w="2376"/>
        <w:gridCol w:w="709"/>
        <w:gridCol w:w="7688"/>
      </w:tblGrid>
      <w:tr w:rsidR="005948A7" w:rsidRPr="002B521D" w14:paraId="0E2D1AFA" w14:textId="77777777" w:rsidTr="009E2A75">
        <w:trPr>
          <w:trHeight w:val="297"/>
        </w:trPr>
        <w:tc>
          <w:tcPr>
            <w:tcW w:w="2376" w:type="dxa"/>
            <w:tcBorders>
              <w:top w:val="nil"/>
              <w:bottom w:val="nil"/>
              <w:right w:val="nil"/>
            </w:tcBorders>
          </w:tcPr>
          <w:p w14:paraId="6DF01B56" w14:textId="77777777" w:rsidR="005948A7" w:rsidRPr="002B521D" w:rsidRDefault="005948A7" w:rsidP="00663EB5">
            <w:pPr>
              <w:rPr>
                <w:rFonts w:cs="Arial"/>
                <w:sz w:val="22"/>
                <w:szCs w:val="22"/>
              </w:rPr>
            </w:pPr>
            <w:r w:rsidRPr="002B521D">
              <w:rPr>
                <w:rFonts w:cs="Arial"/>
                <w:b/>
                <w:sz w:val="22"/>
                <w:szCs w:val="22"/>
              </w:rPr>
              <w:t>In attendance</w:t>
            </w:r>
            <w:r w:rsidRPr="002B521D">
              <w:rPr>
                <w:rFonts w:cs="Arial"/>
                <w:sz w:val="22"/>
                <w:szCs w:val="22"/>
              </w:rPr>
              <w:tab/>
            </w:r>
          </w:p>
        </w:tc>
        <w:tc>
          <w:tcPr>
            <w:tcW w:w="709" w:type="dxa"/>
            <w:tcBorders>
              <w:top w:val="nil"/>
              <w:left w:val="nil"/>
              <w:bottom w:val="nil"/>
              <w:right w:val="nil"/>
            </w:tcBorders>
          </w:tcPr>
          <w:p w14:paraId="2F55B4B2" w14:textId="77777777" w:rsidR="005948A7" w:rsidRPr="002B521D" w:rsidRDefault="005948A7" w:rsidP="00663EB5">
            <w:pPr>
              <w:rPr>
                <w:rFonts w:cs="Arial"/>
                <w:sz w:val="22"/>
                <w:szCs w:val="22"/>
              </w:rPr>
            </w:pPr>
          </w:p>
        </w:tc>
        <w:tc>
          <w:tcPr>
            <w:tcW w:w="7688" w:type="dxa"/>
            <w:tcBorders>
              <w:top w:val="nil"/>
              <w:left w:val="nil"/>
              <w:bottom w:val="nil"/>
            </w:tcBorders>
          </w:tcPr>
          <w:p w14:paraId="0601CD49" w14:textId="77777777" w:rsidR="00CA71CB" w:rsidRPr="002B521D" w:rsidRDefault="000E067E" w:rsidP="002C0607">
            <w:pPr>
              <w:rPr>
                <w:rFonts w:cs="Arial"/>
                <w:sz w:val="22"/>
                <w:szCs w:val="22"/>
              </w:rPr>
            </w:pPr>
            <w:r>
              <w:rPr>
                <w:rFonts w:cs="Arial"/>
                <w:sz w:val="22"/>
                <w:szCs w:val="22"/>
              </w:rPr>
              <w:t>Mrs F Parr (School Business Manager/Minute taker)</w:t>
            </w:r>
          </w:p>
        </w:tc>
      </w:tr>
    </w:tbl>
    <w:p w14:paraId="737097CC" w14:textId="77777777" w:rsidR="00F051D8" w:rsidRDefault="00F051D8"/>
    <w:tbl>
      <w:tblPr>
        <w:tblW w:w="10773" w:type="dxa"/>
        <w:tblBorders>
          <w:insideH w:val="single" w:sz="4" w:space="0" w:color="auto"/>
          <w:insideV w:val="single" w:sz="4" w:space="0" w:color="auto"/>
        </w:tblBorders>
        <w:tblLayout w:type="fixed"/>
        <w:tblLook w:val="00A0" w:firstRow="1" w:lastRow="0" w:firstColumn="1" w:lastColumn="0" w:noHBand="0" w:noVBand="0"/>
      </w:tblPr>
      <w:tblGrid>
        <w:gridCol w:w="2376"/>
        <w:gridCol w:w="709"/>
        <w:gridCol w:w="7688"/>
      </w:tblGrid>
      <w:tr w:rsidR="00F051D8" w:rsidRPr="002B521D" w14:paraId="4C80D663" w14:textId="77777777" w:rsidTr="009E2A75">
        <w:trPr>
          <w:trHeight w:val="297"/>
        </w:trPr>
        <w:tc>
          <w:tcPr>
            <w:tcW w:w="2376" w:type="dxa"/>
            <w:tcBorders>
              <w:top w:val="nil"/>
              <w:bottom w:val="nil"/>
              <w:right w:val="nil"/>
            </w:tcBorders>
          </w:tcPr>
          <w:p w14:paraId="417C690B" w14:textId="77777777" w:rsidR="00F051D8" w:rsidRPr="00F051D8" w:rsidRDefault="00F051D8" w:rsidP="00F26B21">
            <w:pPr>
              <w:rPr>
                <w:rFonts w:cs="Arial"/>
                <w:b/>
                <w:sz w:val="22"/>
                <w:szCs w:val="22"/>
              </w:rPr>
            </w:pPr>
            <w:r>
              <w:rPr>
                <w:rFonts w:cs="Arial"/>
                <w:b/>
                <w:sz w:val="22"/>
                <w:szCs w:val="22"/>
              </w:rPr>
              <w:t>Welcomes and Introductions</w:t>
            </w:r>
            <w:r w:rsidRPr="00F051D8">
              <w:rPr>
                <w:rFonts w:cs="Arial"/>
                <w:b/>
                <w:sz w:val="22"/>
                <w:szCs w:val="22"/>
              </w:rPr>
              <w:tab/>
            </w:r>
          </w:p>
        </w:tc>
        <w:tc>
          <w:tcPr>
            <w:tcW w:w="709" w:type="dxa"/>
            <w:tcBorders>
              <w:top w:val="nil"/>
              <w:left w:val="nil"/>
              <w:bottom w:val="nil"/>
              <w:right w:val="nil"/>
            </w:tcBorders>
          </w:tcPr>
          <w:p w14:paraId="5CD68F41" w14:textId="77777777" w:rsidR="00F051D8" w:rsidRPr="002B521D" w:rsidRDefault="00F051D8" w:rsidP="00F26B21">
            <w:pPr>
              <w:rPr>
                <w:rFonts w:cs="Arial"/>
                <w:sz w:val="22"/>
                <w:szCs w:val="22"/>
              </w:rPr>
            </w:pPr>
          </w:p>
        </w:tc>
        <w:tc>
          <w:tcPr>
            <w:tcW w:w="7688" w:type="dxa"/>
            <w:tcBorders>
              <w:top w:val="nil"/>
              <w:left w:val="nil"/>
              <w:bottom w:val="nil"/>
            </w:tcBorders>
          </w:tcPr>
          <w:p w14:paraId="2E429CA9" w14:textId="1989FB5B" w:rsidR="00F051D8" w:rsidRPr="002B521D" w:rsidRDefault="00D37C4D" w:rsidP="00D73B72">
            <w:pPr>
              <w:rPr>
                <w:rFonts w:cs="Arial"/>
                <w:sz w:val="22"/>
                <w:szCs w:val="22"/>
              </w:rPr>
            </w:pPr>
            <w:r>
              <w:rPr>
                <w:rFonts w:cs="Arial"/>
                <w:sz w:val="22"/>
                <w:szCs w:val="22"/>
              </w:rPr>
              <w:t>Mrs Ghattaora welcomed Mrs Wheldon to the F &amp; GP Committee.</w:t>
            </w:r>
          </w:p>
        </w:tc>
      </w:tr>
    </w:tbl>
    <w:p w14:paraId="05AD6963" w14:textId="77777777" w:rsidR="005948A7" w:rsidRPr="002B521D" w:rsidRDefault="005948A7" w:rsidP="00663EB5">
      <w:pPr>
        <w:jc w:val="both"/>
        <w:rPr>
          <w:rFonts w:cs="Arial"/>
          <w:b/>
          <w:sz w:val="22"/>
          <w:szCs w:val="22"/>
        </w:rPr>
      </w:pPr>
    </w:p>
    <w:tbl>
      <w:tblPr>
        <w:tblW w:w="11163" w:type="dxa"/>
        <w:tblLayout w:type="fixed"/>
        <w:tblLook w:val="0000" w:firstRow="0" w:lastRow="0" w:firstColumn="0" w:lastColumn="0" w:noHBand="0" w:noVBand="0"/>
      </w:tblPr>
      <w:tblGrid>
        <w:gridCol w:w="1560"/>
        <w:gridCol w:w="8273"/>
        <w:gridCol w:w="7"/>
        <w:gridCol w:w="1323"/>
      </w:tblGrid>
      <w:tr w:rsidR="00E90A35" w:rsidRPr="002B521D" w14:paraId="3C00793C" w14:textId="77777777" w:rsidTr="007405B8">
        <w:tc>
          <w:tcPr>
            <w:tcW w:w="1560" w:type="dxa"/>
          </w:tcPr>
          <w:p w14:paraId="68B0B123" w14:textId="77777777" w:rsidR="00E90A35" w:rsidRPr="002B521D" w:rsidRDefault="00E90A35" w:rsidP="000E067E">
            <w:pPr>
              <w:pStyle w:val="BodyText2"/>
              <w:rPr>
                <w:rFonts w:cs="Arial"/>
                <w:sz w:val="22"/>
                <w:szCs w:val="22"/>
              </w:rPr>
            </w:pPr>
            <w:r>
              <w:rPr>
                <w:rFonts w:cs="Arial"/>
                <w:sz w:val="22"/>
                <w:szCs w:val="22"/>
              </w:rPr>
              <w:t>FGP</w:t>
            </w:r>
            <w:r w:rsidRPr="002B521D">
              <w:rPr>
                <w:rFonts w:cs="Arial"/>
                <w:sz w:val="22"/>
                <w:szCs w:val="22"/>
              </w:rPr>
              <w:t xml:space="preserve"> </w:t>
            </w:r>
            <w:r>
              <w:rPr>
                <w:rFonts w:cs="Arial"/>
                <w:sz w:val="22"/>
                <w:szCs w:val="22"/>
              </w:rPr>
              <w:t>1</w:t>
            </w:r>
            <w:r w:rsidR="000E067E">
              <w:rPr>
                <w:rFonts w:cs="Arial"/>
                <w:sz w:val="22"/>
                <w:szCs w:val="22"/>
              </w:rPr>
              <w:t>5</w:t>
            </w:r>
            <w:r>
              <w:rPr>
                <w:rFonts w:cs="Arial"/>
                <w:sz w:val="22"/>
                <w:szCs w:val="22"/>
              </w:rPr>
              <w:t>/2020</w:t>
            </w:r>
          </w:p>
        </w:tc>
        <w:tc>
          <w:tcPr>
            <w:tcW w:w="8280" w:type="dxa"/>
            <w:gridSpan w:val="2"/>
          </w:tcPr>
          <w:p w14:paraId="5D887211" w14:textId="77777777" w:rsidR="00E90A35" w:rsidRPr="000E067E" w:rsidRDefault="000E067E" w:rsidP="00663EB5">
            <w:pPr>
              <w:rPr>
                <w:rFonts w:cs="Arial"/>
                <w:b/>
                <w:sz w:val="22"/>
                <w:szCs w:val="22"/>
              </w:rPr>
            </w:pPr>
            <w:r>
              <w:rPr>
                <w:rFonts w:cs="Arial"/>
                <w:b/>
                <w:sz w:val="22"/>
                <w:szCs w:val="22"/>
              </w:rPr>
              <w:t>Apologies for absence</w:t>
            </w:r>
          </w:p>
        </w:tc>
        <w:tc>
          <w:tcPr>
            <w:tcW w:w="1323" w:type="dxa"/>
          </w:tcPr>
          <w:p w14:paraId="568CD4A9" w14:textId="77777777" w:rsidR="00E90A35" w:rsidRPr="002B521D" w:rsidRDefault="00E90A35" w:rsidP="001415E4">
            <w:pPr>
              <w:rPr>
                <w:rFonts w:cs="Arial"/>
                <w:b/>
                <w:sz w:val="22"/>
                <w:szCs w:val="22"/>
              </w:rPr>
            </w:pPr>
            <w:r w:rsidRPr="002B521D">
              <w:rPr>
                <w:rFonts w:cs="Arial"/>
                <w:b/>
                <w:sz w:val="22"/>
                <w:szCs w:val="22"/>
              </w:rPr>
              <w:t>Action</w:t>
            </w:r>
          </w:p>
          <w:p w14:paraId="73C7331B" w14:textId="77777777" w:rsidR="00E90A35" w:rsidRPr="002B521D" w:rsidRDefault="00E90A35" w:rsidP="00663EB5">
            <w:pPr>
              <w:rPr>
                <w:rFonts w:cs="Arial"/>
                <w:b/>
                <w:sz w:val="22"/>
                <w:szCs w:val="22"/>
              </w:rPr>
            </w:pPr>
          </w:p>
        </w:tc>
      </w:tr>
      <w:tr w:rsidR="000E067E" w:rsidRPr="002B521D" w14:paraId="1D03323C" w14:textId="77777777" w:rsidTr="000E067E">
        <w:trPr>
          <w:trHeight w:val="425"/>
        </w:trPr>
        <w:tc>
          <w:tcPr>
            <w:tcW w:w="1560" w:type="dxa"/>
          </w:tcPr>
          <w:p w14:paraId="7937D852" w14:textId="77777777" w:rsidR="000E067E" w:rsidRPr="002B521D" w:rsidRDefault="000E067E" w:rsidP="00663EB5">
            <w:pPr>
              <w:jc w:val="both"/>
              <w:rPr>
                <w:rFonts w:cs="Arial"/>
                <w:b/>
                <w:sz w:val="22"/>
                <w:szCs w:val="22"/>
              </w:rPr>
            </w:pPr>
          </w:p>
        </w:tc>
        <w:tc>
          <w:tcPr>
            <w:tcW w:w="8280" w:type="dxa"/>
            <w:gridSpan w:val="2"/>
          </w:tcPr>
          <w:p w14:paraId="6E72C6B6" w14:textId="77777777" w:rsidR="000E067E" w:rsidRPr="000E067E" w:rsidRDefault="000E067E" w:rsidP="00E560E9">
            <w:pPr>
              <w:rPr>
                <w:rFonts w:cs="Arial"/>
                <w:sz w:val="22"/>
                <w:szCs w:val="22"/>
              </w:rPr>
            </w:pPr>
            <w:r>
              <w:rPr>
                <w:rFonts w:cs="Arial"/>
                <w:sz w:val="22"/>
                <w:szCs w:val="22"/>
              </w:rPr>
              <w:t>There were no apologies for absence.</w:t>
            </w:r>
          </w:p>
        </w:tc>
        <w:tc>
          <w:tcPr>
            <w:tcW w:w="1323" w:type="dxa"/>
          </w:tcPr>
          <w:p w14:paraId="443E16F3" w14:textId="77777777" w:rsidR="000E067E" w:rsidRPr="002B521D" w:rsidRDefault="000E067E" w:rsidP="00663EB5">
            <w:pPr>
              <w:rPr>
                <w:rFonts w:cs="Arial"/>
                <w:b/>
                <w:sz w:val="22"/>
                <w:szCs w:val="22"/>
              </w:rPr>
            </w:pPr>
          </w:p>
        </w:tc>
      </w:tr>
      <w:tr w:rsidR="000E067E" w:rsidRPr="002B521D" w14:paraId="452500F7" w14:textId="77777777" w:rsidTr="000E067E">
        <w:trPr>
          <w:trHeight w:val="425"/>
        </w:trPr>
        <w:tc>
          <w:tcPr>
            <w:tcW w:w="1560" w:type="dxa"/>
          </w:tcPr>
          <w:p w14:paraId="1EAAE5FD" w14:textId="77777777" w:rsidR="000E067E" w:rsidRPr="002B521D" w:rsidRDefault="000E067E" w:rsidP="00663EB5">
            <w:pPr>
              <w:jc w:val="both"/>
              <w:rPr>
                <w:rFonts w:cs="Arial"/>
                <w:b/>
                <w:sz w:val="22"/>
                <w:szCs w:val="22"/>
              </w:rPr>
            </w:pPr>
            <w:r>
              <w:rPr>
                <w:rFonts w:cs="Arial"/>
                <w:b/>
                <w:sz w:val="22"/>
                <w:szCs w:val="22"/>
              </w:rPr>
              <w:t>FGP 16/2020</w:t>
            </w:r>
          </w:p>
        </w:tc>
        <w:tc>
          <w:tcPr>
            <w:tcW w:w="8280" w:type="dxa"/>
            <w:gridSpan w:val="2"/>
          </w:tcPr>
          <w:p w14:paraId="1D45EB9C" w14:textId="77777777" w:rsidR="000E067E" w:rsidRPr="000E067E" w:rsidRDefault="000E067E" w:rsidP="00E560E9">
            <w:pPr>
              <w:rPr>
                <w:rFonts w:cs="Arial"/>
                <w:b/>
                <w:sz w:val="22"/>
                <w:szCs w:val="22"/>
              </w:rPr>
            </w:pPr>
            <w:r>
              <w:rPr>
                <w:rFonts w:cs="Arial"/>
                <w:b/>
                <w:sz w:val="22"/>
                <w:szCs w:val="22"/>
              </w:rPr>
              <w:t>Declaration of interest</w:t>
            </w:r>
          </w:p>
        </w:tc>
        <w:tc>
          <w:tcPr>
            <w:tcW w:w="1323" w:type="dxa"/>
          </w:tcPr>
          <w:p w14:paraId="1E6C8B34" w14:textId="77777777" w:rsidR="000E067E" w:rsidRPr="002B521D" w:rsidRDefault="000E067E" w:rsidP="00663EB5">
            <w:pPr>
              <w:rPr>
                <w:rFonts w:cs="Arial"/>
                <w:b/>
                <w:sz w:val="22"/>
                <w:szCs w:val="22"/>
              </w:rPr>
            </w:pPr>
          </w:p>
        </w:tc>
      </w:tr>
      <w:tr w:rsidR="000E067E" w:rsidRPr="002B521D" w14:paraId="31BC189D" w14:textId="77777777" w:rsidTr="000E067E">
        <w:trPr>
          <w:trHeight w:val="425"/>
        </w:trPr>
        <w:tc>
          <w:tcPr>
            <w:tcW w:w="1560" w:type="dxa"/>
          </w:tcPr>
          <w:p w14:paraId="37A2CA9D" w14:textId="77777777" w:rsidR="000E067E" w:rsidRPr="002B521D" w:rsidRDefault="000E067E" w:rsidP="00663EB5">
            <w:pPr>
              <w:jc w:val="both"/>
              <w:rPr>
                <w:rFonts w:cs="Arial"/>
                <w:b/>
                <w:sz w:val="22"/>
                <w:szCs w:val="22"/>
              </w:rPr>
            </w:pPr>
          </w:p>
        </w:tc>
        <w:tc>
          <w:tcPr>
            <w:tcW w:w="8280" w:type="dxa"/>
            <w:gridSpan w:val="2"/>
          </w:tcPr>
          <w:p w14:paraId="7B43BC6D" w14:textId="77777777" w:rsidR="000E067E" w:rsidRPr="002B521D" w:rsidRDefault="000E067E" w:rsidP="000E067E">
            <w:pPr>
              <w:jc w:val="both"/>
              <w:rPr>
                <w:rFonts w:cs="Arial"/>
                <w:sz w:val="22"/>
                <w:szCs w:val="22"/>
              </w:rPr>
            </w:pPr>
            <w:r w:rsidRPr="002B521D">
              <w:rPr>
                <w:rFonts w:cs="Arial"/>
                <w:sz w:val="22"/>
                <w:szCs w:val="22"/>
              </w:rPr>
              <w:t>There were no declarations of interest, either direct</w:t>
            </w:r>
            <w:r>
              <w:rPr>
                <w:rFonts w:cs="Arial"/>
                <w:sz w:val="22"/>
                <w:szCs w:val="22"/>
              </w:rPr>
              <w:t>ly</w:t>
            </w:r>
            <w:r w:rsidRPr="002B521D">
              <w:rPr>
                <w:rFonts w:cs="Arial"/>
                <w:sz w:val="22"/>
                <w:szCs w:val="22"/>
              </w:rPr>
              <w:t xml:space="preserve"> or indirect</w:t>
            </w:r>
            <w:r>
              <w:rPr>
                <w:rFonts w:cs="Arial"/>
                <w:sz w:val="22"/>
                <w:szCs w:val="22"/>
              </w:rPr>
              <w:t>ly</w:t>
            </w:r>
            <w:r w:rsidRPr="002B521D">
              <w:rPr>
                <w:rFonts w:cs="Arial"/>
                <w:sz w:val="22"/>
                <w:szCs w:val="22"/>
              </w:rPr>
              <w:t>, for items of business on the agenda.</w:t>
            </w:r>
          </w:p>
          <w:p w14:paraId="70A0A82B" w14:textId="77777777" w:rsidR="000E067E" w:rsidRDefault="000E067E" w:rsidP="00E560E9">
            <w:pPr>
              <w:rPr>
                <w:rFonts w:cs="Arial"/>
                <w:sz w:val="22"/>
                <w:szCs w:val="22"/>
              </w:rPr>
            </w:pPr>
          </w:p>
        </w:tc>
        <w:tc>
          <w:tcPr>
            <w:tcW w:w="1323" w:type="dxa"/>
          </w:tcPr>
          <w:p w14:paraId="5E605C26" w14:textId="77777777" w:rsidR="000E067E" w:rsidRPr="002B521D" w:rsidRDefault="000E067E" w:rsidP="00663EB5">
            <w:pPr>
              <w:rPr>
                <w:rFonts w:cs="Arial"/>
                <w:b/>
                <w:sz w:val="22"/>
                <w:szCs w:val="22"/>
              </w:rPr>
            </w:pPr>
          </w:p>
        </w:tc>
      </w:tr>
      <w:tr w:rsidR="000E067E" w:rsidRPr="002B521D" w14:paraId="7EFF09C2" w14:textId="77777777" w:rsidTr="000E067E">
        <w:trPr>
          <w:trHeight w:val="425"/>
        </w:trPr>
        <w:tc>
          <w:tcPr>
            <w:tcW w:w="1560" w:type="dxa"/>
          </w:tcPr>
          <w:p w14:paraId="18090DB6" w14:textId="77777777" w:rsidR="000E067E" w:rsidRPr="002B521D" w:rsidRDefault="000E067E" w:rsidP="00663EB5">
            <w:pPr>
              <w:jc w:val="both"/>
              <w:rPr>
                <w:rFonts w:cs="Arial"/>
                <w:b/>
                <w:sz w:val="22"/>
                <w:szCs w:val="22"/>
              </w:rPr>
            </w:pPr>
            <w:r>
              <w:rPr>
                <w:rFonts w:cs="Arial"/>
                <w:b/>
                <w:sz w:val="22"/>
                <w:szCs w:val="22"/>
              </w:rPr>
              <w:t>FGP 17/2020</w:t>
            </w:r>
          </w:p>
        </w:tc>
        <w:tc>
          <w:tcPr>
            <w:tcW w:w="8280" w:type="dxa"/>
            <w:gridSpan w:val="2"/>
          </w:tcPr>
          <w:p w14:paraId="2E5FCE51" w14:textId="77777777" w:rsidR="000E067E" w:rsidRPr="000E067E" w:rsidRDefault="000E067E" w:rsidP="00E560E9">
            <w:pPr>
              <w:rPr>
                <w:rFonts w:cs="Arial"/>
                <w:b/>
                <w:sz w:val="22"/>
                <w:szCs w:val="22"/>
              </w:rPr>
            </w:pPr>
            <w:r>
              <w:rPr>
                <w:rFonts w:cs="Arial"/>
                <w:b/>
                <w:sz w:val="22"/>
                <w:szCs w:val="22"/>
              </w:rPr>
              <w:t>Minutes of the last meeting</w:t>
            </w:r>
          </w:p>
        </w:tc>
        <w:tc>
          <w:tcPr>
            <w:tcW w:w="1323" w:type="dxa"/>
          </w:tcPr>
          <w:p w14:paraId="2C7AD30B" w14:textId="77777777" w:rsidR="000E067E" w:rsidRPr="002B521D" w:rsidRDefault="000E067E" w:rsidP="00663EB5">
            <w:pPr>
              <w:rPr>
                <w:rFonts w:cs="Arial"/>
                <w:b/>
                <w:sz w:val="22"/>
                <w:szCs w:val="22"/>
              </w:rPr>
            </w:pPr>
          </w:p>
        </w:tc>
      </w:tr>
      <w:tr w:rsidR="000E067E" w:rsidRPr="002B521D" w14:paraId="572D0992" w14:textId="77777777" w:rsidTr="000E067E">
        <w:trPr>
          <w:trHeight w:val="425"/>
        </w:trPr>
        <w:tc>
          <w:tcPr>
            <w:tcW w:w="1560" w:type="dxa"/>
          </w:tcPr>
          <w:p w14:paraId="19266398" w14:textId="77777777" w:rsidR="000E067E" w:rsidRPr="002B521D" w:rsidRDefault="000E067E" w:rsidP="00663EB5">
            <w:pPr>
              <w:jc w:val="both"/>
              <w:rPr>
                <w:rFonts w:cs="Arial"/>
                <w:b/>
                <w:sz w:val="22"/>
                <w:szCs w:val="22"/>
              </w:rPr>
            </w:pPr>
          </w:p>
        </w:tc>
        <w:tc>
          <w:tcPr>
            <w:tcW w:w="8280" w:type="dxa"/>
            <w:gridSpan w:val="2"/>
          </w:tcPr>
          <w:p w14:paraId="70C78B78" w14:textId="62F49459" w:rsidR="000E067E" w:rsidRPr="00D73B72" w:rsidRDefault="000E067E" w:rsidP="000E067E">
            <w:pPr>
              <w:jc w:val="both"/>
              <w:rPr>
                <w:rFonts w:cs="Arial"/>
                <w:sz w:val="22"/>
                <w:szCs w:val="22"/>
              </w:rPr>
            </w:pPr>
            <w:r w:rsidRPr="00D73B72">
              <w:rPr>
                <w:rFonts w:cs="Arial"/>
                <w:sz w:val="22"/>
                <w:szCs w:val="22"/>
              </w:rPr>
              <w:t xml:space="preserve">The minutes of the last meeting held on Wednesday </w:t>
            </w:r>
            <w:r w:rsidR="009E2A75">
              <w:rPr>
                <w:rFonts w:cs="Arial"/>
                <w:sz w:val="22"/>
                <w:szCs w:val="22"/>
              </w:rPr>
              <w:t>27</w:t>
            </w:r>
            <w:r w:rsidR="009E2A75" w:rsidRPr="009E2A75">
              <w:rPr>
                <w:rFonts w:cs="Arial"/>
                <w:sz w:val="22"/>
                <w:szCs w:val="22"/>
                <w:vertAlign w:val="superscript"/>
              </w:rPr>
              <w:t>th</w:t>
            </w:r>
            <w:r w:rsidR="009E2A75">
              <w:rPr>
                <w:rFonts w:cs="Arial"/>
                <w:sz w:val="22"/>
                <w:szCs w:val="22"/>
              </w:rPr>
              <w:t xml:space="preserve"> May 2020</w:t>
            </w:r>
            <w:r w:rsidRPr="00D73B72">
              <w:rPr>
                <w:rFonts w:cs="Arial"/>
                <w:sz w:val="22"/>
                <w:szCs w:val="22"/>
              </w:rPr>
              <w:t xml:space="preserve">, having been previously circulated were confirmed as a true record and </w:t>
            </w:r>
            <w:r>
              <w:rPr>
                <w:rFonts w:cs="Arial"/>
                <w:sz w:val="22"/>
                <w:szCs w:val="22"/>
              </w:rPr>
              <w:t>it was agreed by the Chair that due to the current circumstances, these could be signed by the Headteacher on the Chair’s behalf.</w:t>
            </w:r>
          </w:p>
          <w:p w14:paraId="323E5ED9" w14:textId="77777777" w:rsidR="000E067E" w:rsidRDefault="000E067E" w:rsidP="00E560E9">
            <w:pPr>
              <w:rPr>
                <w:rFonts w:cs="Arial"/>
                <w:sz w:val="22"/>
                <w:szCs w:val="22"/>
              </w:rPr>
            </w:pPr>
          </w:p>
        </w:tc>
        <w:tc>
          <w:tcPr>
            <w:tcW w:w="1323" w:type="dxa"/>
          </w:tcPr>
          <w:p w14:paraId="1DC9862C" w14:textId="77777777" w:rsidR="000E067E" w:rsidRPr="002B521D" w:rsidRDefault="000E067E" w:rsidP="00663EB5">
            <w:pPr>
              <w:rPr>
                <w:rFonts w:cs="Arial"/>
                <w:b/>
                <w:sz w:val="22"/>
                <w:szCs w:val="22"/>
              </w:rPr>
            </w:pPr>
          </w:p>
        </w:tc>
      </w:tr>
      <w:tr w:rsidR="000E067E" w:rsidRPr="002B521D" w14:paraId="6F3F525E" w14:textId="77777777" w:rsidTr="000E067E">
        <w:trPr>
          <w:trHeight w:val="425"/>
        </w:trPr>
        <w:tc>
          <w:tcPr>
            <w:tcW w:w="1560" w:type="dxa"/>
          </w:tcPr>
          <w:p w14:paraId="75D4F9BB" w14:textId="77777777" w:rsidR="000E067E" w:rsidRPr="002B521D" w:rsidRDefault="000E067E" w:rsidP="00663EB5">
            <w:pPr>
              <w:jc w:val="both"/>
              <w:rPr>
                <w:rFonts w:cs="Arial"/>
                <w:b/>
                <w:sz w:val="22"/>
                <w:szCs w:val="22"/>
              </w:rPr>
            </w:pPr>
            <w:r>
              <w:rPr>
                <w:rFonts w:cs="Arial"/>
                <w:b/>
                <w:sz w:val="22"/>
                <w:szCs w:val="22"/>
              </w:rPr>
              <w:t>FGP 18/2020</w:t>
            </w:r>
          </w:p>
        </w:tc>
        <w:tc>
          <w:tcPr>
            <w:tcW w:w="8280" w:type="dxa"/>
            <w:gridSpan w:val="2"/>
          </w:tcPr>
          <w:p w14:paraId="067D7705" w14:textId="77777777" w:rsidR="000E067E" w:rsidRPr="000E067E" w:rsidRDefault="000E067E" w:rsidP="000E067E">
            <w:pPr>
              <w:jc w:val="both"/>
              <w:rPr>
                <w:rFonts w:cs="Arial"/>
                <w:b/>
                <w:sz w:val="22"/>
                <w:szCs w:val="22"/>
              </w:rPr>
            </w:pPr>
            <w:r>
              <w:rPr>
                <w:rFonts w:cs="Arial"/>
                <w:b/>
                <w:sz w:val="22"/>
                <w:szCs w:val="22"/>
              </w:rPr>
              <w:t>Matters arising</w:t>
            </w:r>
          </w:p>
        </w:tc>
        <w:tc>
          <w:tcPr>
            <w:tcW w:w="1323" w:type="dxa"/>
          </w:tcPr>
          <w:p w14:paraId="164BA681" w14:textId="77777777" w:rsidR="000E067E" w:rsidRPr="002B521D" w:rsidRDefault="000E067E" w:rsidP="00663EB5">
            <w:pPr>
              <w:rPr>
                <w:rFonts w:cs="Arial"/>
                <w:b/>
                <w:sz w:val="22"/>
                <w:szCs w:val="22"/>
              </w:rPr>
            </w:pPr>
          </w:p>
        </w:tc>
      </w:tr>
      <w:tr w:rsidR="000E067E" w:rsidRPr="002B521D" w14:paraId="1C237FEF" w14:textId="77777777" w:rsidTr="000E067E">
        <w:trPr>
          <w:trHeight w:val="425"/>
        </w:trPr>
        <w:tc>
          <w:tcPr>
            <w:tcW w:w="1560" w:type="dxa"/>
          </w:tcPr>
          <w:p w14:paraId="6B47C021" w14:textId="77777777" w:rsidR="000E067E" w:rsidRPr="002B521D" w:rsidRDefault="000E067E" w:rsidP="00663EB5">
            <w:pPr>
              <w:jc w:val="both"/>
              <w:rPr>
                <w:rFonts w:cs="Arial"/>
                <w:b/>
                <w:sz w:val="22"/>
                <w:szCs w:val="22"/>
              </w:rPr>
            </w:pPr>
          </w:p>
        </w:tc>
        <w:tc>
          <w:tcPr>
            <w:tcW w:w="8280" w:type="dxa"/>
            <w:gridSpan w:val="2"/>
          </w:tcPr>
          <w:p w14:paraId="3AA2A60E" w14:textId="77777777" w:rsidR="000E067E" w:rsidRPr="00D73B72" w:rsidRDefault="000E067E" w:rsidP="000E067E">
            <w:pPr>
              <w:jc w:val="both"/>
              <w:rPr>
                <w:rFonts w:cs="Arial"/>
                <w:sz w:val="22"/>
                <w:szCs w:val="22"/>
              </w:rPr>
            </w:pPr>
            <w:r>
              <w:rPr>
                <w:rFonts w:cs="Arial"/>
                <w:sz w:val="22"/>
                <w:szCs w:val="22"/>
              </w:rPr>
              <w:t>There were no matters arising.</w:t>
            </w:r>
          </w:p>
        </w:tc>
        <w:tc>
          <w:tcPr>
            <w:tcW w:w="1323" w:type="dxa"/>
          </w:tcPr>
          <w:p w14:paraId="0CC92880" w14:textId="77777777" w:rsidR="000E067E" w:rsidRPr="002B521D" w:rsidRDefault="000E067E" w:rsidP="00663EB5">
            <w:pPr>
              <w:rPr>
                <w:rFonts w:cs="Arial"/>
                <w:b/>
                <w:sz w:val="22"/>
                <w:szCs w:val="22"/>
              </w:rPr>
            </w:pPr>
          </w:p>
        </w:tc>
      </w:tr>
      <w:tr w:rsidR="000E067E" w:rsidRPr="002B521D" w14:paraId="1B37E8EB" w14:textId="77777777" w:rsidTr="000E067E">
        <w:trPr>
          <w:trHeight w:val="425"/>
        </w:trPr>
        <w:tc>
          <w:tcPr>
            <w:tcW w:w="1560" w:type="dxa"/>
          </w:tcPr>
          <w:p w14:paraId="18EFA79A" w14:textId="77777777" w:rsidR="000E067E" w:rsidRPr="002B521D" w:rsidRDefault="000E067E" w:rsidP="00663EB5">
            <w:pPr>
              <w:jc w:val="both"/>
              <w:rPr>
                <w:rFonts w:cs="Arial"/>
                <w:b/>
                <w:sz w:val="22"/>
                <w:szCs w:val="22"/>
              </w:rPr>
            </w:pPr>
            <w:r>
              <w:rPr>
                <w:rFonts w:cs="Arial"/>
                <w:b/>
                <w:sz w:val="22"/>
                <w:szCs w:val="22"/>
              </w:rPr>
              <w:t>FGP 19/2020</w:t>
            </w:r>
          </w:p>
        </w:tc>
        <w:tc>
          <w:tcPr>
            <w:tcW w:w="8280" w:type="dxa"/>
            <w:gridSpan w:val="2"/>
          </w:tcPr>
          <w:p w14:paraId="3CFD8621" w14:textId="77777777" w:rsidR="000E067E" w:rsidRPr="000E067E" w:rsidRDefault="000E067E" w:rsidP="000E067E">
            <w:pPr>
              <w:jc w:val="both"/>
              <w:rPr>
                <w:rFonts w:cs="Arial"/>
                <w:b/>
                <w:sz w:val="22"/>
                <w:szCs w:val="22"/>
              </w:rPr>
            </w:pPr>
            <w:r>
              <w:rPr>
                <w:rFonts w:cs="Arial"/>
                <w:b/>
                <w:sz w:val="22"/>
                <w:szCs w:val="22"/>
              </w:rPr>
              <w:t>Pay/appraisal policy - approval</w:t>
            </w:r>
          </w:p>
        </w:tc>
        <w:tc>
          <w:tcPr>
            <w:tcW w:w="1323" w:type="dxa"/>
          </w:tcPr>
          <w:p w14:paraId="650F68E4" w14:textId="77777777" w:rsidR="000E067E" w:rsidRPr="002B521D" w:rsidRDefault="000E067E" w:rsidP="00663EB5">
            <w:pPr>
              <w:rPr>
                <w:rFonts w:cs="Arial"/>
                <w:b/>
                <w:sz w:val="22"/>
                <w:szCs w:val="22"/>
              </w:rPr>
            </w:pPr>
          </w:p>
        </w:tc>
      </w:tr>
      <w:tr w:rsidR="000E067E" w:rsidRPr="002B521D" w14:paraId="6F76CF89" w14:textId="77777777" w:rsidTr="000E067E">
        <w:trPr>
          <w:trHeight w:val="425"/>
        </w:trPr>
        <w:tc>
          <w:tcPr>
            <w:tcW w:w="1560" w:type="dxa"/>
          </w:tcPr>
          <w:p w14:paraId="4AEF3D09" w14:textId="77777777" w:rsidR="000E067E" w:rsidRPr="002B521D" w:rsidRDefault="000E067E" w:rsidP="00663EB5">
            <w:pPr>
              <w:jc w:val="both"/>
              <w:rPr>
                <w:rFonts w:cs="Arial"/>
                <w:b/>
                <w:sz w:val="22"/>
                <w:szCs w:val="22"/>
              </w:rPr>
            </w:pPr>
          </w:p>
        </w:tc>
        <w:tc>
          <w:tcPr>
            <w:tcW w:w="8280" w:type="dxa"/>
            <w:gridSpan w:val="2"/>
          </w:tcPr>
          <w:p w14:paraId="57056EEA" w14:textId="173FDBD1" w:rsidR="00851C2A" w:rsidRDefault="000E067E" w:rsidP="00851C2A">
            <w:pPr>
              <w:rPr>
                <w:rFonts w:cs="Arial"/>
                <w:sz w:val="22"/>
                <w:szCs w:val="22"/>
              </w:rPr>
            </w:pPr>
            <w:r>
              <w:rPr>
                <w:rFonts w:cs="Arial"/>
                <w:sz w:val="22"/>
                <w:szCs w:val="22"/>
              </w:rPr>
              <w:t xml:space="preserve">It </w:t>
            </w:r>
            <w:r w:rsidR="00851C2A">
              <w:rPr>
                <w:rFonts w:cs="Arial"/>
                <w:sz w:val="22"/>
                <w:szCs w:val="22"/>
              </w:rPr>
              <w:t xml:space="preserve">was reported that this had been discussed at a meeting immediately preceding this </w:t>
            </w:r>
            <w:r w:rsidR="002C6D56">
              <w:rPr>
                <w:rFonts w:cs="Arial"/>
                <w:sz w:val="22"/>
                <w:szCs w:val="22"/>
              </w:rPr>
              <w:t xml:space="preserve">meeting, </w:t>
            </w:r>
            <w:r w:rsidR="00851C2A">
              <w:rPr>
                <w:rFonts w:cs="Arial"/>
                <w:sz w:val="22"/>
                <w:szCs w:val="22"/>
              </w:rPr>
              <w:t xml:space="preserve">between the Headteacher and the Chair of Governors and the Chair of the F &amp; GP Committee.  The pay and appraisal policies were accepted as they are Nottinghamshire County Council documents.  </w:t>
            </w:r>
          </w:p>
          <w:p w14:paraId="067CEF63" w14:textId="77777777" w:rsidR="00851C2A" w:rsidRDefault="00851C2A" w:rsidP="00851C2A">
            <w:pPr>
              <w:rPr>
                <w:rFonts w:cs="Arial"/>
                <w:sz w:val="22"/>
                <w:szCs w:val="22"/>
              </w:rPr>
            </w:pPr>
          </w:p>
          <w:p w14:paraId="01F85D6B" w14:textId="77777777" w:rsidR="00851C2A" w:rsidRDefault="00851C2A" w:rsidP="00851C2A">
            <w:pPr>
              <w:rPr>
                <w:rFonts w:cs="Arial"/>
                <w:sz w:val="22"/>
                <w:szCs w:val="22"/>
              </w:rPr>
            </w:pPr>
            <w:r>
              <w:rPr>
                <w:rFonts w:cs="Arial"/>
                <w:sz w:val="22"/>
                <w:szCs w:val="22"/>
              </w:rPr>
              <w:t xml:space="preserve">It was also reported that at the previous meeting, the Headteacher’s appraisal was discussed and it was </w:t>
            </w:r>
          </w:p>
          <w:p w14:paraId="30248B0B" w14:textId="77777777" w:rsidR="00851C2A" w:rsidRDefault="00851C2A" w:rsidP="00851C2A">
            <w:pPr>
              <w:rPr>
                <w:rFonts w:cs="Arial"/>
                <w:sz w:val="22"/>
                <w:szCs w:val="22"/>
              </w:rPr>
            </w:pPr>
          </w:p>
          <w:p w14:paraId="04F6EF2E" w14:textId="77777777" w:rsidR="00851C2A" w:rsidRPr="00851C2A" w:rsidRDefault="00851C2A" w:rsidP="00851C2A">
            <w:pPr>
              <w:rPr>
                <w:rFonts w:cs="Arial"/>
                <w:b/>
                <w:sz w:val="22"/>
                <w:szCs w:val="22"/>
              </w:rPr>
            </w:pPr>
            <w:r w:rsidRPr="00851C2A">
              <w:rPr>
                <w:rFonts w:cs="Arial"/>
                <w:b/>
                <w:sz w:val="22"/>
                <w:szCs w:val="22"/>
              </w:rPr>
              <w:t xml:space="preserve">agreed </w:t>
            </w:r>
          </w:p>
          <w:p w14:paraId="10427B73" w14:textId="77777777" w:rsidR="00851C2A" w:rsidRDefault="00851C2A" w:rsidP="00851C2A">
            <w:pPr>
              <w:rPr>
                <w:rFonts w:cs="Arial"/>
                <w:sz w:val="22"/>
                <w:szCs w:val="22"/>
              </w:rPr>
            </w:pPr>
          </w:p>
          <w:p w14:paraId="6186A60B" w14:textId="2712159A" w:rsidR="000E067E" w:rsidRDefault="002C6D56" w:rsidP="00851C2A">
            <w:pPr>
              <w:rPr>
                <w:rFonts w:cs="Arial"/>
                <w:sz w:val="22"/>
                <w:szCs w:val="22"/>
              </w:rPr>
            </w:pPr>
            <w:r>
              <w:rPr>
                <w:rFonts w:cs="Arial"/>
                <w:sz w:val="22"/>
                <w:szCs w:val="22"/>
              </w:rPr>
              <w:t>that this w</w:t>
            </w:r>
            <w:r w:rsidR="00851C2A">
              <w:rPr>
                <w:rFonts w:cs="Arial"/>
                <w:sz w:val="22"/>
                <w:szCs w:val="22"/>
              </w:rPr>
              <w:t>ould be undertaken by two members of the Governing Body and a person from outside the school organisation.</w:t>
            </w:r>
          </w:p>
        </w:tc>
        <w:tc>
          <w:tcPr>
            <w:tcW w:w="1323" w:type="dxa"/>
          </w:tcPr>
          <w:p w14:paraId="059CE7D7" w14:textId="77777777" w:rsidR="000E067E" w:rsidRPr="002B521D" w:rsidRDefault="000E067E" w:rsidP="00663EB5">
            <w:pPr>
              <w:rPr>
                <w:rFonts w:cs="Arial"/>
                <w:b/>
                <w:sz w:val="22"/>
                <w:szCs w:val="22"/>
              </w:rPr>
            </w:pPr>
          </w:p>
        </w:tc>
      </w:tr>
      <w:tr w:rsidR="000E067E" w:rsidRPr="002B521D" w14:paraId="16C05CA9" w14:textId="77777777" w:rsidTr="000E067E">
        <w:trPr>
          <w:trHeight w:val="425"/>
        </w:trPr>
        <w:tc>
          <w:tcPr>
            <w:tcW w:w="1560" w:type="dxa"/>
          </w:tcPr>
          <w:p w14:paraId="3C04AFF5" w14:textId="77777777" w:rsidR="000E067E" w:rsidRPr="002B521D" w:rsidRDefault="00851C2A" w:rsidP="00663EB5">
            <w:pPr>
              <w:jc w:val="both"/>
              <w:rPr>
                <w:rFonts w:cs="Arial"/>
                <w:b/>
                <w:sz w:val="22"/>
                <w:szCs w:val="22"/>
              </w:rPr>
            </w:pPr>
            <w:r>
              <w:rPr>
                <w:rFonts w:cs="Arial"/>
                <w:b/>
                <w:sz w:val="22"/>
                <w:szCs w:val="22"/>
              </w:rPr>
              <w:lastRenderedPageBreak/>
              <w:t>FGP 20/2020</w:t>
            </w:r>
          </w:p>
        </w:tc>
        <w:tc>
          <w:tcPr>
            <w:tcW w:w="8280" w:type="dxa"/>
            <w:gridSpan w:val="2"/>
          </w:tcPr>
          <w:p w14:paraId="1ADF2724" w14:textId="77777777" w:rsidR="000E067E" w:rsidRPr="00851C2A" w:rsidRDefault="00851C2A" w:rsidP="00E560E9">
            <w:pPr>
              <w:rPr>
                <w:rFonts w:cs="Arial"/>
                <w:b/>
                <w:sz w:val="22"/>
                <w:szCs w:val="22"/>
              </w:rPr>
            </w:pPr>
            <w:r w:rsidRPr="00851C2A">
              <w:rPr>
                <w:rFonts w:cs="Arial"/>
                <w:b/>
                <w:sz w:val="22"/>
                <w:szCs w:val="22"/>
              </w:rPr>
              <w:t>Admission numbers – consultation for 22-23</w:t>
            </w:r>
          </w:p>
        </w:tc>
        <w:tc>
          <w:tcPr>
            <w:tcW w:w="1323" w:type="dxa"/>
          </w:tcPr>
          <w:p w14:paraId="7DED6172" w14:textId="77777777" w:rsidR="000E067E" w:rsidRPr="002B521D" w:rsidRDefault="000E067E" w:rsidP="00663EB5">
            <w:pPr>
              <w:rPr>
                <w:rFonts w:cs="Arial"/>
                <w:b/>
                <w:sz w:val="22"/>
                <w:szCs w:val="22"/>
              </w:rPr>
            </w:pPr>
          </w:p>
        </w:tc>
      </w:tr>
      <w:tr w:rsidR="000E067E" w:rsidRPr="002B521D" w14:paraId="34B1492F" w14:textId="77777777" w:rsidTr="000E067E">
        <w:trPr>
          <w:trHeight w:val="425"/>
        </w:trPr>
        <w:tc>
          <w:tcPr>
            <w:tcW w:w="1560" w:type="dxa"/>
          </w:tcPr>
          <w:p w14:paraId="6CAF77D0" w14:textId="77777777" w:rsidR="000E067E" w:rsidRPr="002B521D" w:rsidRDefault="000E067E" w:rsidP="00663EB5">
            <w:pPr>
              <w:jc w:val="both"/>
              <w:rPr>
                <w:rFonts w:cs="Arial"/>
                <w:b/>
                <w:sz w:val="22"/>
                <w:szCs w:val="22"/>
              </w:rPr>
            </w:pPr>
          </w:p>
        </w:tc>
        <w:tc>
          <w:tcPr>
            <w:tcW w:w="8280" w:type="dxa"/>
            <w:gridSpan w:val="2"/>
          </w:tcPr>
          <w:p w14:paraId="22945E26" w14:textId="2E0BB76F" w:rsidR="000E067E" w:rsidRDefault="00F91C49" w:rsidP="00F91C49">
            <w:pPr>
              <w:rPr>
                <w:rFonts w:cs="Arial"/>
                <w:sz w:val="22"/>
                <w:szCs w:val="22"/>
              </w:rPr>
            </w:pPr>
            <w:r>
              <w:rPr>
                <w:rFonts w:cs="Arial"/>
                <w:sz w:val="22"/>
                <w:szCs w:val="22"/>
              </w:rPr>
              <w:t>This is formally presented for consultation by Nottinghamshire County Council every 7 years.  The</w:t>
            </w:r>
            <w:r w:rsidR="002C6D56">
              <w:rPr>
                <w:rFonts w:cs="Arial"/>
                <w:sz w:val="22"/>
                <w:szCs w:val="22"/>
              </w:rPr>
              <w:t xml:space="preserve"> link to Nottinghamshire</w:t>
            </w:r>
            <w:r>
              <w:rPr>
                <w:rFonts w:cs="Arial"/>
                <w:sz w:val="22"/>
                <w:szCs w:val="22"/>
              </w:rPr>
              <w:t xml:space="preserve"> </w:t>
            </w:r>
            <w:r w:rsidR="002C6D56">
              <w:rPr>
                <w:rFonts w:cs="Arial"/>
                <w:sz w:val="22"/>
                <w:szCs w:val="22"/>
              </w:rPr>
              <w:t>admission arrangements</w:t>
            </w:r>
            <w:r>
              <w:rPr>
                <w:rFonts w:cs="Arial"/>
                <w:sz w:val="22"/>
                <w:szCs w:val="22"/>
              </w:rPr>
              <w:t xml:space="preserve"> is on our website and parents have been signposted to it.</w:t>
            </w:r>
          </w:p>
          <w:p w14:paraId="30ECADC0" w14:textId="77777777" w:rsidR="00F91C49" w:rsidRDefault="00F91C49" w:rsidP="00F91C49">
            <w:pPr>
              <w:rPr>
                <w:rFonts w:cs="Arial"/>
                <w:sz w:val="22"/>
                <w:szCs w:val="22"/>
              </w:rPr>
            </w:pPr>
          </w:p>
          <w:p w14:paraId="02D25F58" w14:textId="50B08068" w:rsidR="00F91C49" w:rsidRDefault="00F91C49" w:rsidP="002F58F3">
            <w:pPr>
              <w:rPr>
                <w:rFonts w:cs="Arial"/>
                <w:sz w:val="22"/>
                <w:szCs w:val="22"/>
              </w:rPr>
            </w:pPr>
            <w:r>
              <w:rPr>
                <w:rFonts w:cs="Arial"/>
                <w:sz w:val="22"/>
                <w:szCs w:val="22"/>
              </w:rPr>
              <w:t xml:space="preserve">The Headteacher reported that there are no plans to increase numbers although there is capacity in that we have five FTE teachers for five classes of which two </w:t>
            </w:r>
            <w:r w:rsidR="002C6D56">
              <w:rPr>
                <w:rFonts w:cs="Arial"/>
                <w:sz w:val="22"/>
                <w:szCs w:val="22"/>
              </w:rPr>
              <w:t>are</w:t>
            </w:r>
            <w:r>
              <w:rPr>
                <w:rFonts w:cs="Arial"/>
                <w:sz w:val="22"/>
                <w:szCs w:val="22"/>
              </w:rPr>
              <w:t xml:space="preserve"> smaller</w:t>
            </w:r>
            <w:r w:rsidR="002C6D56">
              <w:rPr>
                <w:rFonts w:cs="Arial"/>
                <w:sz w:val="22"/>
                <w:szCs w:val="22"/>
              </w:rPr>
              <w:t xml:space="preserve"> in pupil numbers</w:t>
            </w:r>
            <w:r>
              <w:rPr>
                <w:rFonts w:cs="Arial"/>
                <w:sz w:val="22"/>
                <w:szCs w:val="22"/>
              </w:rPr>
              <w:t>.  However, there is no extra room in the rest of the school to accommodate extra children when considering use of the hall, dinner</w:t>
            </w:r>
            <w:r w:rsidR="002F58F3">
              <w:rPr>
                <w:rFonts w:cs="Arial"/>
                <w:sz w:val="22"/>
                <w:szCs w:val="22"/>
              </w:rPr>
              <w:t xml:space="preserve"> times</w:t>
            </w:r>
            <w:r>
              <w:rPr>
                <w:rFonts w:cs="Arial"/>
                <w:sz w:val="22"/>
                <w:szCs w:val="22"/>
              </w:rPr>
              <w:t>, school plays, toilet faciliti</w:t>
            </w:r>
            <w:r w:rsidR="002F58F3">
              <w:rPr>
                <w:rFonts w:cs="Arial"/>
                <w:sz w:val="22"/>
                <w:szCs w:val="22"/>
              </w:rPr>
              <w:t>es, etc and the high risk of the health and safety of the children being compromised.</w:t>
            </w:r>
          </w:p>
          <w:p w14:paraId="5BA0561C" w14:textId="77777777" w:rsidR="002F58F3" w:rsidRDefault="002F58F3" w:rsidP="002F58F3">
            <w:pPr>
              <w:rPr>
                <w:rFonts w:cs="Arial"/>
                <w:sz w:val="22"/>
                <w:szCs w:val="22"/>
              </w:rPr>
            </w:pPr>
          </w:p>
          <w:p w14:paraId="31145148" w14:textId="77777777" w:rsidR="002F58F3" w:rsidRDefault="002F58F3" w:rsidP="002F58F3">
            <w:pPr>
              <w:rPr>
                <w:rFonts w:cs="Arial"/>
                <w:sz w:val="22"/>
                <w:szCs w:val="22"/>
              </w:rPr>
            </w:pPr>
            <w:r>
              <w:rPr>
                <w:rFonts w:cs="Arial"/>
                <w:sz w:val="22"/>
                <w:szCs w:val="22"/>
              </w:rPr>
              <w:t xml:space="preserve">The Headteacher recommended to keep the admission numbers the same and it was </w:t>
            </w:r>
          </w:p>
          <w:p w14:paraId="737F1138" w14:textId="77777777" w:rsidR="002F58F3" w:rsidRDefault="002F58F3" w:rsidP="002F58F3">
            <w:pPr>
              <w:rPr>
                <w:rFonts w:cs="Arial"/>
                <w:sz w:val="22"/>
                <w:szCs w:val="22"/>
              </w:rPr>
            </w:pPr>
          </w:p>
          <w:p w14:paraId="6CC477EB" w14:textId="77777777" w:rsidR="002F58F3" w:rsidRPr="002F58F3" w:rsidRDefault="002F58F3" w:rsidP="002F58F3">
            <w:pPr>
              <w:rPr>
                <w:rFonts w:cs="Arial"/>
                <w:b/>
                <w:sz w:val="22"/>
                <w:szCs w:val="22"/>
              </w:rPr>
            </w:pPr>
            <w:r>
              <w:rPr>
                <w:rFonts w:cs="Arial"/>
                <w:b/>
                <w:sz w:val="22"/>
                <w:szCs w:val="22"/>
              </w:rPr>
              <w:t>decided</w:t>
            </w:r>
          </w:p>
          <w:p w14:paraId="483965D6" w14:textId="77777777" w:rsidR="002F58F3" w:rsidRDefault="002F58F3" w:rsidP="002F58F3">
            <w:pPr>
              <w:rPr>
                <w:rFonts w:cs="Arial"/>
                <w:sz w:val="22"/>
                <w:szCs w:val="22"/>
              </w:rPr>
            </w:pPr>
          </w:p>
          <w:p w14:paraId="5D049922" w14:textId="77777777" w:rsidR="002F58F3" w:rsidRDefault="002F58F3" w:rsidP="002F58F3">
            <w:pPr>
              <w:rPr>
                <w:rFonts w:cs="Arial"/>
                <w:sz w:val="22"/>
                <w:szCs w:val="22"/>
              </w:rPr>
            </w:pPr>
            <w:r>
              <w:rPr>
                <w:rFonts w:cs="Arial"/>
                <w:sz w:val="22"/>
                <w:szCs w:val="22"/>
              </w:rPr>
              <w:t>to continue with this arrangement.</w:t>
            </w:r>
          </w:p>
          <w:p w14:paraId="147397C1" w14:textId="77777777" w:rsidR="002F58F3" w:rsidRDefault="002F58F3" w:rsidP="002F58F3">
            <w:pPr>
              <w:rPr>
                <w:rFonts w:cs="Arial"/>
                <w:sz w:val="22"/>
                <w:szCs w:val="22"/>
              </w:rPr>
            </w:pPr>
            <w:r>
              <w:rPr>
                <w:rFonts w:cs="Arial"/>
                <w:sz w:val="22"/>
                <w:szCs w:val="22"/>
              </w:rPr>
              <w:t xml:space="preserve"> </w:t>
            </w:r>
          </w:p>
        </w:tc>
        <w:tc>
          <w:tcPr>
            <w:tcW w:w="1323" w:type="dxa"/>
          </w:tcPr>
          <w:p w14:paraId="319177E5" w14:textId="77777777" w:rsidR="000E067E" w:rsidRPr="002B521D" w:rsidRDefault="000E067E" w:rsidP="00663EB5">
            <w:pPr>
              <w:rPr>
                <w:rFonts w:cs="Arial"/>
                <w:b/>
                <w:sz w:val="22"/>
                <w:szCs w:val="22"/>
              </w:rPr>
            </w:pPr>
          </w:p>
        </w:tc>
      </w:tr>
      <w:tr w:rsidR="002F58F3" w:rsidRPr="002B521D" w14:paraId="1251EE2B" w14:textId="77777777" w:rsidTr="000E067E">
        <w:trPr>
          <w:trHeight w:val="425"/>
        </w:trPr>
        <w:tc>
          <w:tcPr>
            <w:tcW w:w="1560" w:type="dxa"/>
          </w:tcPr>
          <w:p w14:paraId="1051645F" w14:textId="77777777" w:rsidR="002F58F3" w:rsidRPr="002B521D" w:rsidRDefault="000820AC" w:rsidP="00663EB5">
            <w:pPr>
              <w:jc w:val="both"/>
              <w:rPr>
                <w:rFonts w:cs="Arial"/>
                <w:b/>
                <w:sz w:val="22"/>
                <w:szCs w:val="22"/>
              </w:rPr>
            </w:pPr>
            <w:r>
              <w:rPr>
                <w:rFonts w:cs="Arial"/>
                <w:b/>
                <w:sz w:val="22"/>
                <w:szCs w:val="22"/>
              </w:rPr>
              <w:t>FGP 21/2020</w:t>
            </w:r>
          </w:p>
        </w:tc>
        <w:tc>
          <w:tcPr>
            <w:tcW w:w="8280" w:type="dxa"/>
            <w:gridSpan w:val="2"/>
          </w:tcPr>
          <w:p w14:paraId="1D845141" w14:textId="77777777" w:rsidR="002F58F3" w:rsidRPr="000820AC" w:rsidRDefault="000820AC" w:rsidP="00F91C49">
            <w:pPr>
              <w:rPr>
                <w:rFonts w:cs="Arial"/>
                <w:sz w:val="22"/>
                <w:szCs w:val="22"/>
              </w:rPr>
            </w:pPr>
            <w:r>
              <w:rPr>
                <w:rFonts w:cs="Arial"/>
                <w:b/>
                <w:sz w:val="22"/>
                <w:szCs w:val="22"/>
              </w:rPr>
              <w:t>Benchmarking</w:t>
            </w:r>
          </w:p>
        </w:tc>
        <w:tc>
          <w:tcPr>
            <w:tcW w:w="1323" w:type="dxa"/>
          </w:tcPr>
          <w:p w14:paraId="782DDBB0" w14:textId="77777777" w:rsidR="002F58F3" w:rsidRPr="002B521D" w:rsidRDefault="002F58F3" w:rsidP="00663EB5">
            <w:pPr>
              <w:rPr>
                <w:rFonts w:cs="Arial"/>
                <w:b/>
                <w:sz w:val="22"/>
                <w:szCs w:val="22"/>
              </w:rPr>
            </w:pPr>
          </w:p>
        </w:tc>
      </w:tr>
      <w:tr w:rsidR="000F4129" w:rsidRPr="002B521D" w14:paraId="13637771" w14:textId="77777777" w:rsidTr="000E067E">
        <w:trPr>
          <w:trHeight w:val="425"/>
        </w:trPr>
        <w:tc>
          <w:tcPr>
            <w:tcW w:w="1560" w:type="dxa"/>
          </w:tcPr>
          <w:p w14:paraId="6C2AAB94" w14:textId="77777777" w:rsidR="000F4129" w:rsidRPr="002B521D" w:rsidRDefault="000F4129" w:rsidP="000F4129">
            <w:pPr>
              <w:jc w:val="both"/>
              <w:rPr>
                <w:rFonts w:cs="Arial"/>
                <w:b/>
                <w:sz w:val="22"/>
                <w:szCs w:val="22"/>
              </w:rPr>
            </w:pPr>
          </w:p>
        </w:tc>
        <w:tc>
          <w:tcPr>
            <w:tcW w:w="8280" w:type="dxa"/>
            <w:gridSpan w:val="2"/>
          </w:tcPr>
          <w:p w14:paraId="00CE4AA3" w14:textId="70EACC5B" w:rsidR="000F4129" w:rsidRDefault="000F4129" w:rsidP="000F4129">
            <w:pPr>
              <w:rPr>
                <w:rFonts w:cs="Arial"/>
                <w:sz w:val="22"/>
                <w:szCs w:val="22"/>
              </w:rPr>
            </w:pPr>
            <w:r>
              <w:rPr>
                <w:rFonts w:cs="Arial"/>
                <w:sz w:val="22"/>
                <w:szCs w:val="22"/>
              </w:rPr>
              <w:t xml:space="preserve">Benchmarking data had been </w:t>
            </w:r>
            <w:r w:rsidR="004347F9">
              <w:rPr>
                <w:rFonts w:cs="Arial"/>
                <w:sz w:val="22"/>
                <w:szCs w:val="22"/>
              </w:rPr>
              <w:t>uploaded to GovernorHub</w:t>
            </w:r>
            <w:r>
              <w:rPr>
                <w:rFonts w:cs="Arial"/>
                <w:sz w:val="22"/>
                <w:szCs w:val="22"/>
              </w:rPr>
              <w:t xml:space="preserve"> by the SBM earlier this week together with an in depth report.  This data compares the school with other like schools historically, locally and nationally.</w:t>
            </w:r>
          </w:p>
          <w:p w14:paraId="3C05434E" w14:textId="77777777" w:rsidR="000F4129" w:rsidRDefault="000F4129" w:rsidP="000F4129">
            <w:pPr>
              <w:rPr>
                <w:rFonts w:cs="Arial"/>
                <w:sz w:val="22"/>
                <w:szCs w:val="22"/>
              </w:rPr>
            </w:pPr>
          </w:p>
        </w:tc>
        <w:tc>
          <w:tcPr>
            <w:tcW w:w="1323" w:type="dxa"/>
          </w:tcPr>
          <w:p w14:paraId="30F3C89A" w14:textId="77777777" w:rsidR="000F4129" w:rsidRPr="002B521D" w:rsidRDefault="000F4129" w:rsidP="000F4129">
            <w:pPr>
              <w:rPr>
                <w:rFonts w:cs="Arial"/>
                <w:b/>
                <w:sz w:val="22"/>
                <w:szCs w:val="22"/>
              </w:rPr>
            </w:pPr>
          </w:p>
        </w:tc>
      </w:tr>
      <w:tr w:rsidR="000F4129" w:rsidRPr="002B521D" w14:paraId="7F10BE59" w14:textId="77777777" w:rsidTr="000E067E">
        <w:trPr>
          <w:trHeight w:val="425"/>
        </w:trPr>
        <w:tc>
          <w:tcPr>
            <w:tcW w:w="1560" w:type="dxa"/>
          </w:tcPr>
          <w:p w14:paraId="69E9E611" w14:textId="77777777" w:rsidR="000F4129" w:rsidRPr="002B521D" w:rsidRDefault="000F4129" w:rsidP="000F4129">
            <w:pPr>
              <w:jc w:val="both"/>
              <w:rPr>
                <w:rFonts w:cs="Arial"/>
                <w:b/>
                <w:sz w:val="22"/>
                <w:szCs w:val="22"/>
              </w:rPr>
            </w:pPr>
          </w:p>
        </w:tc>
        <w:tc>
          <w:tcPr>
            <w:tcW w:w="8280" w:type="dxa"/>
            <w:gridSpan w:val="2"/>
          </w:tcPr>
          <w:p w14:paraId="1644D12C" w14:textId="0450F204" w:rsidR="000F4129" w:rsidRDefault="000F4129" w:rsidP="000F4129">
            <w:pPr>
              <w:rPr>
                <w:rFonts w:cs="Arial"/>
                <w:sz w:val="22"/>
                <w:szCs w:val="22"/>
              </w:rPr>
            </w:pPr>
            <w:r>
              <w:rPr>
                <w:rFonts w:cs="Arial"/>
                <w:sz w:val="22"/>
                <w:szCs w:val="22"/>
              </w:rPr>
              <w:t>The Headteacher observed that on the local graphs where we benchmark ourselves against like schools in the area, our expenditure on staff was</w:t>
            </w:r>
            <w:r w:rsidR="002C6D56">
              <w:rPr>
                <w:rFonts w:cs="Arial"/>
                <w:sz w:val="22"/>
                <w:szCs w:val="22"/>
              </w:rPr>
              <w:t xml:space="preserve"> among the lowest.</w:t>
            </w:r>
          </w:p>
          <w:p w14:paraId="4D2C06F9" w14:textId="18D09DDC" w:rsidR="000F4129" w:rsidRDefault="000F4129" w:rsidP="000F4129">
            <w:pPr>
              <w:rPr>
                <w:rFonts w:cs="Arial"/>
                <w:sz w:val="22"/>
                <w:szCs w:val="22"/>
              </w:rPr>
            </w:pPr>
          </w:p>
        </w:tc>
        <w:tc>
          <w:tcPr>
            <w:tcW w:w="1323" w:type="dxa"/>
          </w:tcPr>
          <w:p w14:paraId="2D144E68" w14:textId="77777777" w:rsidR="000F4129" w:rsidRPr="002B521D" w:rsidRDefault="000F4129" w:rsidP="000F4129">
            <w:pPr>
              <w:rPr>
                <w:rFonts w:cs="Arial"/>
                <w:b/>
                <w:sz w:val="22"/>
                <w:szCs w:val="22"/>
              </w:rPr>
            </w:pPr>
          </w:p>
        </w:tc>
      </w:tr>
      <w:tr w:rsidR="004347F9" w:rsidRPr="002B521D" w14:paraId="324C55F9" w14:textId="77777777" w:rsidTr="000E067E">
        <w:trPr>
          <w:trHeight w:val="425"/>
        </w:trPr>
        <w:tc>
          <w:tcPr>
            <w:tcW w:w="1560" w:type="dxa"/>
          </w:tcPr>
          <w:p w14:paraId="138784C7" w14:textId="01BD57A6" w:rsidR="004347F9" w:rsidRPr="002B521D" w:rsidRDefault="004347F9" w:rsidP="000F4129">
            <w:pPr>
              <w:jc w:val="both"/>
              <w:rPr>
                <w:rFonts w:cs="Arial"/>
                <w:b/>
                <w:sz w:val="22"/>
                <w:szCs w:val="22"/>
              </w:rPr>
            </w:pPr>
            <w:r>
              <w:rPr>
                <w:rFonts w:cs="Arial"/>
                <w:b/>
                <w:sz w:val="22"/>
                <w:szCs w:val="22"/>
              </w:rPr>
              <w:t>FGP 22/2020</w:t>
            </w:r>
          </w:p>
        </w:tc>
        <w:tc>
          <w:tcPr>
            <w:tcW w:w="8280" w:type="dxa"/>
            <w:gridSpan w:val="2"/>
          </w:tcPr>
          <w:p w14:paraId="50FD94E4" w14:textId="1461EF4B" w:rsidR="004347F9" w:rsidRPr="004347F9" w:rsidRDefault="004347F9" w:rsidP="000F4129">
            <w:pPr>
              <w:rPr>
                <w:rFonts w:cs="Arial"/>
                <w:sz w:val="22"/>
                <w:szCs w:val="22"/>
              </w:rPr>
            </w:pPr>
            <w:r>
              <w:rPr>
                <w:rFonts w:cs="Arial"/>
                <w:b/>
                <w:sz w:val="22"/>
                <w:szCs w:val="22"/>
              </w:rPr>
              <w:t>Budget update and reforecast</w:t>
            </w:r>
          </w:p>
        </w:tc>
        <w:tc>
          <w:tcPr>
            <w:tcW w:w="1323" w:type="dxa"/>
          </w:tcPr>
          <w:p w14:paraId="2B45DD6D" w14:textId="77777777" w:rsidR="004347F9" w:rsidRPr="002B521D" w:rsidRDefault="004347F9" w:rsidP="000F4129">
            <w:pPr>
              <w:rPr>
                <w:rFonts w:cs="Arial"/>
                <w:b/>
                <w:sz w:val="22"/>
                <w:szCs w:val="22"/>
              </w:rPr>
            </w:pPr>
          </w:p>
        </w:tc>
      </w:tr>
      <w:tr w:rsidR="000F4129" w:rsidRPr="002B521D" w14:paraId="733D6D9A" w14:textId="77777777" w:rsidTr="000E067E">
        <w:trPr>
          <w:trHeight w:val="425"/>
        </w:trPr>
        <w:tc>
          <w:tcPr>
            <w:tcW w:w="1560" w:type="dxa"/>
          </w:tcPr>
          <w:p w14:paraId="406362FA" w14:textId="77777777" w:rsidR="000F4129" w:rsidRPr="002B521D" w:rsidRDefault="000F4129" w:rsidP="000F4129">
            <w:pPr>
              <w:jc w:val="both"/>
              <w:rPr>
                <w:rFonts w:cs="Arial"/>
                <w:b/>
                <w:sz w:val="22"/>
                <w:szCs w:val="22"/>
              </w:rPr>
            </w:pPr>
          </w:p>
        </w:tc>
        <w:tc>
          <w:tcPr>
            <w:tcW w:w="8280" w:type="dxa"/>
            <w:gridSpan w:val="2"/>
          </w:tcPr>
          <w:p w14:paraId="24BF2F20" w14:textId="5FA6BB73" w:rsidR="004347F9" w:rsidRDefault="004347F9" w:rsidP="004347F9">
            <w:pPr>
              <w:jc w:val="both"/>
              <w:rPr>
                <w:rFonts w:cs="Arial"/>
                <w:sz w:val="22"/>
                <w:szCs w:val="22"/>
              </w:rPr>
            </w:pPr>
            <w:r>
              <w:rPr>
                <w:rFonts w:cs="Arial"/>
                <w:sz w:val="22"/>
                <w:szCs w:val="22"/>
              </w:rPr>
              <w:t>The SBM advised the governors that the Budget reports, a revised re-forecast and five-year plan with supporting notes which had been uploaded to GovernorHub earlier this week</w:t>
            </w:r>
            <w:r w:rsidR="008A4E6C">
              <w:rPr>
                <w:rFonts w:cs="Arial"/>
                <w:sz w:val="22"/>
                <w:szCs w:val="22"/>
              </w:rPr>
              <w:t xml:space="preserve"> for their perusal</w:t>
            </w:r>
            <w:r>
              <w:rPr>
                <w:rFonts w:cs="Arial"/>
                <w:sz w:val="22"/>
                <w:szCs w:val="22"/>
              </w:rPr>
              <w:t>, had been generated following a telephone meeting with Adrian Marshall from Nottinghamshire County Council’s Education Finance Department.</w:t>
            </w:r>
          </w:p>
          <w:p w14:paraId="3FD8FA65" w14:textId="30EE17B8" w:rsidR="000F4129" w:rsidRDefault="000F4129" w:rsidP="000F4129">
            <w:pPr>
              <w:rPr>
                <w:rFonts w:cs="Arial"/>
                <w:sz w:val="22"/>
                <w:szCs w:val="22"/>
              </w:rPr>
            </w:pPr>
          </w:p>
        </w:tc>
        <w:tc>
          <w:tcPr>
            <w:tcW w:w="1323" w:type="dxa"/>
          </w:tcPr>
          <w:p w14:paraId="020ACBE9" w14:textId="77777777" w:rsidR="000F4129" w:rsidRPr="002B521D" w:rsidRDefault="000F4129" w:rsidP="000F4129">
            <w:pPr>
              <w:rPr>
                <w:rFonts w:cs="Arial"/>
                <w:b/>
                <w:sz w:val="22"/>
                <w:szCs w:val="22"/>
              </w:rPr>
            </w:pPr>
          </w:p>
        </w:tc>
      </w:tr>
      <w:tr w:rsidR="004347F9" w:rsidRPr="002B521D" w14:paraId="5390C662" w14:textId="77777777" w:rsidTr="000E067E">
        <w:trPr>
          <w:trHeight w:val="425"/>
        </w:trPr>
        <w:tc>
          <w:tcPr>
            <w:tcW w:w="1560" w:type="dxa"/>
          </w:tcPr>
          <w:p w14:paraId="08C232B6" w14:textId="77777777" w:rsidR="004347F9" w:rsidRPr="002B521D" w:rsidRDefault="004347F9" w:rsidP="000F4129">
            <w:pPr>
              <w:jc w:val="both"/>
              <w:rPr>
                <w:rFonts w:cs="Arial"/>
                <w:b/>
                <w:sz w:val="22"/>
                <w:szCs w:val="22"/>
              </w:rPr>
            </w:pPr>
          </w:p>
        </w:tc>
        <w:tc>
          <w:tcPr>
            <w:tcW w:w="8280" w:type="dxa"/>
            <w:gridSpan w:val="2"/>
          </w:tcPr>
          <w:p w14:paraId="5BEB71A5" w14:textId="77777777" w:rsidR="008D77FC" w:rsidRDefault="008D77FC" w:rsidP="008D77FC">
            <w:pPr>
              <w:rPr>
                <w:rFonts w:cs="Arial"/>
                <w:i/>
                <w:sz w:val="22"/>
                <w:szCs w:val="22"/>
              </w:rPr>
            </w:pPr>
            <w:r>
              <w:rPr>
                <w:rFonts w:cs="Arial"/>
                <w:i/>
                <w:sz w:val="22"/>
                <w:szCs w:val="22"/>
              </w:rPr>
              <w:t xml:space="preserve">Current budget </w:t>
            </w:r>
          </w:p>
          <w:p w14:paraId="7273AAAB" w14:textId="77777777" w:rsidR="008D77FC" w:rsidRPr="008A4E6C" w:rsidRDefault="008D77FC" w:rsidP="008D77FC">
            <w:pPr>
              <w:rPr>
                <w:rFonts w:cs="Arial"/>
                <w:i/>
                <w:sz w:val="22"/>
                <w:szCs w:val="22"/>
              </w:rPr>
            </w:pPr>
          </w:p>
          <w:p w14:paraId="7D6E89CA" w14:textId="0749F5F8" w:rsidR="008D77FC" w:rsidRDefault="008D77FC" w:rsidP="008D77FC">
            <w:pPr>
              <w:jc w:val="both"/>
              <w:rPr>
                <w:rFonts w:cs="Arial"/>
                <w:sz w:val="22"/>
                <w:szCs w:val="22"/>
              </w:rPr>
            </w:pPr>
            <w:r>
              <w:rPr>
                <w:rFonts w:cs="Arial"/>
                <w:sz w:val="22"/>
                <w:szCs w:val="22"/>
              </w:rPr>
              <w:t>The school business manager explained that extra funding of approximately £30,200 had been received/was anticipated for 2020/21 as set out in the funding comparisons paragraph of the outturn statement on the period 6 report.  This largely is as a result of increased HLN and AFN funding as well as Coronavirus Catch-Up funding.</w:t>
            </w:r>
          </w:p>
          <w:p w14:paraId="06F7F58B" w14:textId="77777777" w:rsidR="008D77FC" w:rsidRDefault="008D77FC" w:rsidP="008D77FC">
            <w:pPr>
              <w:jc w:val="both"/>
              <w:rPr>
                <w:rFonts w:cs="Arial"/>
                <w:sz w:val="22"/>
                <w:szCs w:val="22"/>
              </w:rPr>
            </w:pPr>
          </w:p>
          <w:p w14:paraId="5A675941" w14:textId="50F66E5E" w:rsidR="008D77FC" w:rsidRDefault="008D77FC" w:rsidP="002F0111">
            <w:pPr>
              <w:spacing w:after="120"/>
              <w:jc w:val="both"/>
              <w:rPr>
                <w:rFonts w:cs="Arial"/>
                <w:sz w:val="22"/>
                <w:szCs w:val="22"/>
              </w:rPr>
            </w:pPr>
            <w:r>
              <w:rPr>
                <w:rFonts w:cs="Arial"/>
                <w:sz w:val="22"/>
                <w:szCs w:val="22"/>
              </w:rPr>
              <w:t xml:space="preserve">The SBM then informed the governors that the salary calculator had been updated to reflect the most recent pay and pension increases and drew their attention to </w:t>
            </w:r>
            <w:r w:rsidR="00C37E89">
              <w:rPr>
                <w:rFonts w:cs="Arial"/>
                <w:sz w:val="22"/>
                <w:szCs w:val="22"/>
              </w:rPr>
              <w:t xml:space="preserve">all the points in </w:t>
            </w:r>
            <w:r w:rsidR="0054141F">
              <w:rPr>
                <w:rFonts w:cs="Arial"/>
                <w:sz w:val="22"/>
                <w:szCs w:val="22"/>
              </w:rPr>
              <w:t xml:space="preserve">her report in which </w:t>
            </w:r>
            <w:r>
              <w:rPr>
                <w:rFonts w:cs="Arial"/>
                <w:sz w:val="22"/>
                <w:szCs w:val="22"/>
              </w:rPr>
              <w:t xml:space="preserve">the recalculations of revenue expenditure </w:t>
            </w:r>
            <w:r w:rsidR="0054141F">
              <w:rPr>
                <w:rFonts w:cs="Arial"/>
                <w:sz w:val="22"/>
                <w:szCs w:val="22"/>
              </w:rPr>
              <w:t xml:space="preserve">are </w:t>
            </w:r>
            <w:r w:rsidR="00C37E89">
              <w:rPr>
                <w:rFonts w:cs="Arial"/>
                <w:sz w:val="22"/>
                <w:szCs w:val="22"/>
              </w:rPr>
              <w:t>set out including the following</w:t>
            </w:r>
            <w:r>
              <w:rPr>
                <w:rFonts w:cs="Arial"/>
                <w:sz w:val="22"/>
                <w:szCs w:val="22"/>
              </w:rPr>
              <w:t>:</w:t>
            </w:r>
          </w:p>
          <w:p w14:paraId="49D80B9F" w14:textId="0DFB0DE5" w:rsidR="008D77FC" w:rsidRPr="00BA7374" w:rsidRDefault="008D77FC" w:rsidP="008D77FC">
            <w:pPr>
              <w:pStyle w:val="ListParagraph"/>
              <w:numPr>
                <w:ilvl w:val="0"/>
                <w:numId w:val="2"/>
              </w:numPr>
              <w:spacing w:after="0" w:line="240" w:lineRule="auto"/>
              <w:ind w:left="714" w:hanging="357"/>
              <w:contextualSpacing w:val="0"/>
              <w:jc w:val="both"/>
              <w:rPr>
                <w:rFonts w:ascii="Arial" w:hAnsi="Arial" w:cs="Arial"/>
              </w:rPr>
            </w:pPr>
            <w:r w:rsidRPr="00BA7374">
              <w:rPr>
                <w:rFonts w:ascii="Arial" w:hAnsi="Arial" w:cs="Arial"/>
              </w:rPr>
              <w:t xml:space="preserve">Teachers – amount increased by </w:t>
            </w:r>
            <w:r>
              <w:rPr>
                <w:rFonts w:ascii="Arial" w:hAnsi="Arial" w:cs="Arial"/>
              </w:rPr>
              <w:t xml:space="preserve">approx. </w:t>
            </w:r>
            <w:r w:rsidRPr="00BA7374">
              <w:rPr>
                <w:rFonts w:ascii="Arial" w:hAnsi="Arial" w:cs="Arial"/>
              </w:rPr>
              <w:t>£</w:t>
            </w:r>
            <w:r>
              <w:rPr>
                <w:rFonts w:ascii="Arial" w:hAnsi="Arial" w:cs="Arial"/>
              </w:rPr>
              <w:t>3</w:t>
            </w:r>
            <w:r w:rsidRPr="00BA7374">
              <w:rPr>
                <w:rFonts w:ascii="Arial" w:hAnsi="Arial" w:cs="Arial"/>
              </w:rPr>
              <w:t xml:space="preserve">500 to cover the pay </w:t>
            </w:r>
            <w:r w:rsidR="002F0111">
              <w:rPr>
                <w:rFonts w:ascii="Arial" w:hAnsi="Arial" w:cs="Arial"/>
              </w:rPr>
              <w:t>award of between 2.75 and 5.5 percent depending on grade/point</w:t>
            </w:r>
            <w:r w:rsidRPr="00BA7374">
              <w:rPr>
                <w:rFonts w:ascii="Arial" w:hAnsi="Arial" w:cs="Arial"/>
              </w:rPr>
              <w:t>.</w:t>
            </w:r>
          </w:p>
          <w:p w14:paraId="1AE6EA78" w14:textId="39F37120" w:rsidR="008D77FC" w:rsidRPr="00BA7374" w:rsidRDefault="008D77FC" w:rsidP="00F510C0">
            <w:pPr>
              <w:pStyle w:val="ListParagraph"/>
              <w:numPr>
                <w:ilvl w:val="0"/>
                <w:numId w:val="2"/>
              </w:numPr>
              <w:spacing w:before="120" w:after="0" w:line="240" w:lineRule="auto"/>
              <w:ind w:left="714" w:hanging="357"/>
              <w:contextualSpacing w:val="0"/>
              <w:jc w:val="both"/>
              <w:rPr>
                <w:rFonts w:ascii="Arial" w:hAnsi="Arial" w:cs="Arial"/>
              </w:rPr>
            </w:pPr>
            <w:r w:rsidRPr="00BA7374">
              <w:rPr>
                <w:rFonts w:ascii="Arial" w:hAnsi="Arial" w:cs="Arial"/>
              </w:rPr>
              <w:t xml:space="preserve">Education Support Staff – amount increased by </w:t>
            </w:r>
            <w:r w:rsidR="002F0111">
              <w:rPr>
                <w:rFonts w:ascii="Arial" w:hAnsi="Arial" w:cs="Arial"/>
              </w:rPr>
              <w:t xml:space="preserve">nearly </w:t>
            </w:r>
            <w:r w:rsidRPr="00BA7374">
              <w:rPr>
                <w:rFonts w:ascii="Arial" w:hAnsi="Arial" w:cs="Arial"/>
              </w:rPr>
              <w:t>£</w:t>
            </w:r>
            <w:r w:rsidR="002F0111">
              <w:rPr>
                <w:rFonts w:ascii="Arial" w:hAnsi="Arial" w:cs="Arial"/>
              </w:rPr>
              <w:t>10,</w:t>
            </w:r>
            <w:r w:rsidR="00F510C0">
              <w:rPr>
                <w:rFonts w:ascii="Arial" w:hAnsi="Arial" w:cs="Arial"/>
              </w:rPr>
              <w:t xml:space="preserve">000. This is because the Headteacher has put in place an extra TA </w:t>
            </w:r>
            <w:r w:rsidR="0022398C">
              <w:rPr>
                <w:rFonts w:ascii="Arial" w:hAnsi="Arial" w:cs="Arial"/>
              </w:rPr>
              <w:t xml:space="preserve">on a temporary contract for </w:t>
            </w:r>
            <w:r w:rsidR="00F510C0">
              <w:rPr>
                <w:rFonts w:ascii="Arial" w:hAnsi="Arial" w:cs="Arial"/>
              </w:rPr>
              <w:t>the Coronavirus catch-up sessions, as well as making the existing TAs’ hours up to or around the 27.5 mark per week</w:t>
            </w:r>
            <w:r w:rsidR="0022398C">
              <w:rPr>
                <w:rFonts w:ascii="Arial" w:hAnsi="Arial" w:cs="Arial"/>
              </w:rPr>
              <w:t xml:space="preserve"> (having made savings on them having no overtime during the summer term due to the restricted school opening)</w:t>
            </w:r>
            <w:r w:rsidR="00F510C0">
              <w:rPr>
                <w:rFonts w:ascii="Arial" w:hAnsi="Arial" w:cs="Arial"/>
              </w:rPr>
              <w:t xml:space="preserve">.  The Headteacher explained that this was to keep TAs in their bubbles, so that if a bubble had to close, other bubbles would </w:t>
            </w:r>
            <w:r w:rsidR="00F510C0">
              <w:rPr>
                <w:rFonts w:ascii="Arial" w:hAnsi="Arial" w:cs="Arial"/>
              </w:rPr>
              <w:lastRenderedPageBreak/>
              <w:t>not be affected by TAs working in different classes.  It was mentioned that as most of the children had not been in school since March, support was needed all day in each class, espec</w:t>
            </w:r>
            <w:r w:rsidR="00923A07">
              <w:rPr>
                <w:rFonts w:ascii="Arial" w:hAnsi="Arial" w:cs="Arial"/>
              </w:rPr>
              <w:t xml:space="preserve">ially for the children with SEN and </w:t>
            </w:r>
            <w:r w:rsidR="007F6B98">
              <w:rPr>
                <w:rFonts w:ascii="Arial" w:hAnsi="Arial" w:cs="Arial"/>
              </w:rPr>
              <w:t xml:space="preserve">it was acknowledged by governors that </w:t>
            </w:r>
            <w:r w:rsidR="00923A07">
              <w:rPr>
                <w:rFonts w:ascii="Arial" w:hAnsi="Arial" w:cs="Arial"/>
              </w:rPr>
              <w:t>this makes a huge difference.</w:t>
            </w:r>
          </w:p>
          <w:p w14:paraId="27BDCE38" w14:textId="4ACCBA5F" w:rsidR="008D77FC" w:rsidRPr="00BA7374" w:rsidRDefault="00797088" w:rsidP="0022398C">
            <w:pPr>
              <w:pStyle w:val="ListParagraph"/>
              <w:numPr>
                <w:ilvl w:val="0"/>
                <w:numId w:val="2"/>
              </w:numPr>
              <w:spacing w:before="120" w:after="0" w:line="240" w:lineRule="auto"/>
              <w:ind w:left="714" w:hanging="357"/>
              <w:contextualSpacing w:val="0"/>
              <w:jc w:val="both"/>
              <w:rPr>
                <w:rFonts w:ascii="Arial" w:hAnsi="Arial" w:cs="Arial"/>
              </w:rPr>
            </w:pPr>
            <w:r>
              <w:rPr>
                <w:rFonts w:ascii="Arial" w:hAnsi="Arial" w:cs="Arial"/>
              </w:rPr>
              <w:t>The appointment of a supply cleaner to assist with a thorough Covid-19 clean of the premises every day</w:t>
            </w:r>
            <w:r w:rsidR="00963872">
              <w:rPr>
                <w:rFonts w:ascii="Arial" w:hAnsi="Arial" w:cs="Arial"/>
              </w:rPr>
              <w:t>, amounting to approx. £2000.</w:t>
            </w:r>
          </w:p>
          <w:p w14:paraId="379D0D4A" w14:textId="791C0667" w:rsidR="008D77FC" w:rsidRDefault="008D77FC" w:rsidP="00963872">
            <w:pPr>
              <w:pStyle w:val="ListParagraph"/>
              <w:numPr>
                <w:ilvl w:val="0"/>
                <w:numId w:val="2"/>
              </w:numPr>
              <w:spacing w:before="120" w:after="0" w:line="240" w:lineRule="auto"/>
              <w:ind w:left="714" w:hanging="357"/>
              <w:contextualSpacing w:val="0"/>
              <w:jc w:val="both"/>
              <w:rPr>
                <w:rFonts w:ascii="Arial" w:hAnsi="Arial" w:cs="Arial"/>
              </w:rPr>
            </w:pPr>
            <w:r w:rsidRPr="00BA7374">
              <w:rPr>
                <w:rFonts w:ascii="Arial" w:hAnsi="Arial" w:cs="Arial"/>
              </w:rPr>
              <w:t>Cost of other staff – further £</w:t>
            </w:r>
            <w:r w:rsidR="00963872">
              <w:rPr>
                <w:rFonts w:ascii="Arial" w:hAnsi="Arial" w:cs="Arial"/>
              </w:rPr>
              <w:t>2630 added for a classroom support assistant on a temporary contract (including on costs).</w:t>
            </w:r>
          </w:p>
          <w:p w14:paraId="432E9142" w14:textId="5BC68C48" w:rsidR="00963872" w:rsidRPr="007B3C54" w:rsidRDefault="007B3C54" w:rsidP="007B3C54">
            <w:pPr>
              <w:spacing w:before="120"/>
              <w:ind w:left="360"/>
              <w:jc w:val="both"/>
              <w:rPr>
                <w:rFonts w:cs="Arial"/>
                <w:sz w:val="22"/>
                <w:szCs w:val="22"/>
              </w:rPr>
            </w:pPr>
            <w:r w:rsidRPr="007B3C54">
              <w:rPr>
                <w:rFonts w:cs="Arial"/>
                <w:b/>
                <w:sz w:val="22"/>
                <w:szCs w:val="22"/>
              </w:rPr>
              <w:t>Q</w:t>
            </w:r>
            <w:r>
              <w:rPr>
                <w:rFonts w:cs="Arial"/>
                <w:sz w:val="22"/>
                <w:szCs w:val="22"/>
              </w:rPr>
              <w:t xml:space="preserve">.  </w:t>
            </w:r>
            <w:r w:rsidR="00923A07" w:rsidRPr="007B3C54">
              <w:rPr>
                <w:rFonts w:cs="Arial"/>
                <w:sz w:val="22"/>
                <w:szCs w:val="22"/>
              </w:rPr>
              <w:t>A governor queried what extra expenditure was needed regarding Covid.  He was told that apart from the cost of a temporary cleaner, we had purchased duplicate cleaning equipment (eg vacuum cleaner) which was kept separate from the site manager’s cleaning equipment to prevent</w:t>
            </w:r>
            <w:r w:rsidR="007F6B98" w:rsidRPr="007B3C54">
              <w:rPr>
                <w:rFonts w:cs="Arial"/>
                <w:sz w:val="22"/>
                <w:szCs w:val="22"/>
              </w:rPr>
              <w:t xml:space="preserve"> possible cross-contamination, s</w:t>
            </w:r>
            <w:r w:rsidR="00923A07" w:rsidRPr="007B3C54">
              <w:rPr>
                <w:rFonts w:cs="Arial"/>
                <w:sz w:val="22"/>
                <w:szCs w:val="22"/>
              </w:rPr>
              <w:t xml:space="preserve">anitiser stations in each class and by the front door </w:t>
            </w:r>
            <w:r w:rsidR="0020263C" w:rsidRPr="007B3C54">
              <w:rPr>
                <w:rFonts w:cs="Arial"/>
                <w:sz w:val="22"/>
                <w:szCs w:val="22"/>
              </w:rPr>
              <w:t>(</w:t>
            </w:r>
            <w:r w:rsidR="00923A07" w:rsidRPr="007B3C54">
              <w:rPr>
                <w:rFonts w:cs="Arial"/>
                <w:sz w:val="22"/>
                <w:szCs w:val="22"/>
              </w:rPr>
              <w:t>on a three-year contract</w:t>
            </w:r>
            <w:r w:rsidR="0020263C" w:rsidRPr="007B3C54">
              <w:rPr>
                <w:rFonts w:cs="Arial"/>
                <w:sz w:val="22"/>
                <w:szCs w:val="22"/>
              </w:rPr>
              <w:t>)</w:t>
            </w:r>
            <w:r w:rsidR="00923A07" w:rsidRPr="007B3C54">
              <w:rPr>
                <w:rFonts w:cs="Arial"/>
                <w:sz w:val="22"/>
                <w:szCs w:val="22"/>
              </w:rPr>
              <w:t xml:space="preserve">, snacks for the children in the summer term as the fruit scheme had been put on hold during this time.  </w:t>
            </w:r>
          </w:p>
          <w:p w14:paraId="3C47E6FD" w14:textId="3A1115A6" w:rsidR="008A4E6C" w:rsidRPr="007B3C54" w:rsidRDefault="00923A07" w:rsidP="007B3C54">
            <w:pPr>
              <w:spacing w:before="120"/>
              <w:ind w:left="360"/>
              <w:jc w:val="both"/>
              <w:rPr>
                <w:rFonts w:cs="Arial"/>
                <w:sz w:val="22"/>
                <w:szCs w:val="22"/>
              </w:rPr>
            </w:pPr>
            <w:r w:rsidRPr="007B3C54">
              <w:rPr>
                <w:rFonts w:cs="Arial"/>
                <w:sz w:val="22"/>
                <w:szCs w:val="22"/>
              </w:rPr>
              <w:t xml:space="preserve">It was explained that the expenditure was balanced against the savings also made during this time, </w:t>
            </w:r>
            <w:r w:rsidR="008A4E6C" w:rsidRPr="007B3C54">
              <w:rPr>
                <w:rFonts w:cs="Arial"/>
                <w:sz w:val="22"/>
                <w:szCs w:val="22"/>
              </w:rPr>
              <w:t>eg</w:t>
            </w:r>
            <w:r w:rsidRPr="007B3C54">
              <w:rPr>
                <w:rFonts w:cs="Arial"/>
                <w:sz w:val="22"/>
                <w:szCs w:val="22"/>
              </w:rPr>
              <w:t xml:space="preserve"> </w:t>
            </w:r>
            <w:r w:rsidR="008A4E6C" w:rsidRPr="007B3C54">
              <w:rPr>
                <w:rFonts w:cs="Arial"/>
                <w:sz w:val="22"/>
                <w:szCs w:val="22"/>
              </w:rPr>
              <w:t>no TA overtime.  Also that funding towards this was available, but we would have had to prove that we were out of pocket to claim it, which overall we aren’t, so it wasn’t worth it.</w:t>
            </w:r>
            <w:bookmarkStart w:id="0" w:name="_GoBack"/>
            <w:bookmarkEnd w:id="0"/>
          </w:p>
          <w:p w14:paraId="1D2017D5" w14:textId="77777777" w:rsidR="004347F9" w:rsidRDefault="004347F9" w:rsidP="000F4129">
            <w:pPr>
              <w:rPr>
                <w:rFonts w:cs="Arial"/>
                <w:sz w:val="22"/>
                <w:szCs w:val="22"/>
              </w:rPr>
            </w:pPr>
          </w:p>
        </w:tc>
        <w:tc>
          <w:tcPr>
            <w:tcW w:w="1323" w:type="dxa"/>
          </w:tcPr>
          <w:p w14:paraId="733F0431" w14:textId="77777777" w:rsidR="004347F9" w:rsidRPr="002B521D" w:rsidRDefault="004347F9" w:rsidP="000F4129">
            <w:pPr>
              <w:rPr>
                <w:rFonts w:cs="Arial"/>
                <w:b/>
                <w:sz w:val="22"/>
                <w:szCs w:val="22"/>
              </w:rPr>
            </w:pPr>
          </w:p>
        </w:tc>
      </w:tr>
      <w:tr w:rsidR="004347F9" w:rsidRPr="002B521D" w14:paraId="3AE16ABC" w14:textId="77777777" w:rsidTr="000E067E">
        <w:trPr>
          <w:trHeight w:val="425"/>
        </w:trPr>
        <w:tc>
          <w:tcPr>
            <w:tcW w:w="1560" w:type="dxa"/>
          </w:tcPr>
          <w:p w14:paraId="42743B37" w14:textId="77777777" w:rsidR="004347F9" w:rsidRPr="002B521D" w:rsidRDefault="004347F9" w:rsidP="000F4129">
            <w:pPr>
              <w:jc w:val="both"/>
              <w:rPr>
                <w:rFonts w:cs="Arial"/>
                <w:b/>
                <w:sz w:val="22"/>
                <w:szCs w:val="22"/>
              </w:rPr>
            </w:pPr>
          </w:p>
        </w:tc>
        <w:tc>
          <w:tcPr>
            <w:tcW w:w="8280" w:type="dxa"/>
            <w:gridSpan w:val="2"/>
          </w:tcPr>
          <w:p w14:paraId="4DC04C15" w14:textId="77777777" w:rsidR="004347F9" w:rsidRDefault="008A4E6C" w:rsidP="000F4129">
            <w:pPr>
              <w:rPr>
                <w:rFonts w:cs="Arial"/>
                <w:i/>
                <w:sz w:val="22"/>
                <w:szCs w:val="22"/>
              </w:rPr>
            </w:pPr>
            <w:r>
              <w:rPr>
                <w:rFonts w:cs="Arial"/>
                <w:i/>
                <w:sz w:val="22"/>
                <w:szCs w:val="22"/>
              </w:rPr>
              <w:t>Five year plan</w:t>
            </w:r>
          </w:p>
          <w:p w14:paraId="3C482626" w14:textId="77777777" w:rsidR="008A4E6C" w:rsidRDefault="008A4E6C" w:rsidP="000F4129">
            <w:pPr>
              <w:rPr>
                <w:rFonts w:cs="Arial"/>
                <w:sz w:val="22"/>
                <w:szCs w:val="22"/>
              </w:rPr>
            </w:pPr>
          </w:p>
          <w:p w14:paraId="463B14D7" w14:textId="7B27DDF0" w:rsidR="008A4E6C" w:rsidRDefault="008A4E6C" w:rsidP="008A4E6C">
            <w:pPr>
              <w:rPr>
                <w:rFonts w:cs="Arial"/>
                <w:sz w:val="22"/>
                <w:szCs w:val="22"/>
              </w:rPr>
            </w:pPr>
            <w:r>
              <w:rPr>
                <w:rFonts w:cs="Arial"/>
                <w:sz w:val="22"/>
                <w:szCs w:val="22"/>
              </w:rPr>
              <w:t>The SBM pointed out that as usual this was a best guestimate and that most of the funding and costings have been rolled forward unless we believed to the contrary</w:t>
            </w:r>
            <w:r w:rsidR="00B20AFE">
              <w:rPr>
                <w:rFonts w:cs="Arial"/>
                <w:sz w:val="22"/>
                <w:szCs w:val="22"/>
              </w:rPr>
              <w:t>.  The figures for the first three years are the most reliable as these are calculated with an eye to the current cohorts of SEN and PP children.</w:t>
            </w:r>
            <w:r>
              <w:rPr>
                <w:rFonts w:cs="Arial"/>
                <w:sz w:val="22"/>
                <w:szCs w:val="22"/>
              </w:rPr>
              <w:t xml:space="preserve"> </w:t>
            </w:r>
            <w:r w:rsidR="00B20AFE">
              <w:rPr>
                <w:rFonts w:cs="Arial"/>
                <w:sz w:val="22"/>
                <w:szCs w:val="22"/>
              </w:rPr>
              <w:t xml:space="preserve"> G</w:t>
            </w:r>
            <w:r>
              <w:rPr>
                <w:rFonts w:cs="Arial"/>
                <w:sz w:val="22"/>
                <w:szCs w:val="22"/>
              </w:rPr>
              <w:t>overnors were asked to note:</w:t>
            </w:r>
          </w:p>
          <w:p w14:paraId="3754EA9F" w14:textId="580CDE22" w:rsidR="008A4E6C" w:rsidRDefault="00B20AFE" w:rsidP="00B20AFE">
            <w:pPr>
              <w:pStyle w:val="ListParagraph"/>
              <w:numPr>
                <w:ilvl w:val="0"/>
                <w:numId w:val="7"/>
              </w:numPr>
              <w:spacing w:before="120"/>
              <w:rPr>
                <w:rFonts w:ascii="Arial" w:hAnsi="Arial" w:cs="Arial"/>
              </w:rPr>
            </w:pPr>
            <w:r>
              <w:rPr>
                <w:rFonts w:ascii="Arial" w:hAnsi="Arial" w:cs="Arial"/>
              </w:rPr>
              <w:t>We have assumed a continuing contribution from the DfE for Teacher pay awards.</w:t>
            </w:r>
          </w:p>
          <w:p w14:paraId="00B29AF8" w14:textId="24C64EEA" w:rsidR="00B20AFE" w:rsidRDefault="00B20AFE" w:rsidP="00B20AFE">
            <w:pPr>
              <w:pStyle w:val="ListParagraph"/>
              <w:numPr>
                <w:ilvl w:val="0"/>
                <w:numId w:val="7"/>
              </w:numPr>
              <w:spacing w:before="120"/>
              <w:rPr>
                <w:rFonts w:ascii="Arial" w:hAnsi="Arial" w:cs="Arial"/>
              </w:rPr>
            </w:pPr>
            <w:r w:rsidRPr="00B20AFE">
              <w:rPr>
                <w:rFonts w:ascii="Arial" w:hAnsi="Arial" w:cs="Arial"/>
              </w:rPr>
              <w:t>It is envisaged that the funds delegated by the local authority will in future years include an element for the teachers' pensions.</w:t>
            </w:r>
          </w:p>
          <w:p w14:paraId="66CE1FBA" w14:textId="4CA0F21F" w:rsidR="00B20AFE" w:rsidRDefault="00B20AFE" w:rsidP="00B20AFE">
            <w:pPr>
              <w:pStyle w:val="ListParagraph"/>
              <w:numPr>
                <w:ilvl w:val="0"/>
                <w:numId w:val="7"/>
              </w:numPr>
              <w:spacing w:before="120"/>
              <w:rPr>
                <w:rFonts w:ascii="Arial" w:hAnsi="Arial" w:cs="Arial"/>
              </w:rPr>
            </w:pPr>
            <w:r w:rsidRPr="00B20AFE">
              <w:rPr>
                <w:rFonts w:ascii="Arial" w:hAnsi="Arial" w:cs="Arial"/>
              </w:rPr>
              <w:t>SEN Funding is based on the current cohorts and the current trend of there always being additional SEN needs in school.</w:t>
            </w:r>
          </w:p>
          <w:p w14:paraId="557573E4" w14:textId="290C33EB" w:rsidR="00B20AFE" w:rsidRDefault="00B20AFE" w:rsidP="00B20AFE">
            <w:pPr>
              <w:pStyle w:val="ListParagraph"/>
              <w:numPr>
                <w:ilvl w:val="0"/>
                <w:numId w:val="7"/>
              </w:numPr>
              <w:spacing w:before="120"/>
              <w:rPr>
                <w:rFonts w:ascii="Arial" w:hAnsi="Arial" w:cs="Arial"/>
              </w:rPr>
            </w:pPr>
            <w:r w:rsidRPr="00B20AFE">
              <w:rPr>
                <w:rFonts w:ascii="Arial" w:hAnsi="Arial" w:cs="Arial"/>
              </w:rPr>
              <w:t>UIFSM - based on 98 children.</w:t>
            </w:r>
          </w:p>
          <w:p w14:paraId="543096C9" w14:textId="0D648DE8" w:rsidR="00B20AFE" w:rsidRPr="004B7780" w:rsidRDefault="00B20AFE" w:rsidP="00B20AFE">
            <w:pPr>
              <w:pStyle w:val="ListParagraph"/>
              <w:numPr>
                <w:ilvl w:val="0"/>
                <w:numId w:val="7"/>
              </w:numPr>
              <w:spacing w:before="120"/>
              <w:rPr>
                <w:rFonts w:ascii="Arial" w:hAnsi="Arial" w:cs="Arial"/>
              </w:rPr>
            </w:pPr>
            <w:r w:rsidRPr="00B20AFE">
              <w:rPr>
                <w:rFonts w:ascii="Arial" w:hAnsi="Arial" w:cs="Arial"/>
              </w:rPr>
              <w:t>Supply Teacher cover has been based on 7 SEN, 7 DHT, 10 sickness and 10 training.</w:t>
            </w:r>
            <w:r>
              <w:rPr>
                <w:rFonts w:ascii="Arial" w:hAnsi="Arial" w:cs="Arial"/>
              </w:rPr>
              <w:t xml:space="preserve">  The Headteacher explained the possible </w:t>
            </w:r>
            <w:r w:rsidR="003073DD">
              <w:rPr>
                <w:rFonts w:ascii="Arial" w:hAnsi="Arial" w:cs="Arial"/>
              </w:rPr>
              <w:t xml:space="preserve">financial </w:t>
            </w:r>
            <w:r>
              <w:rPr>
                <w:rFonts w:ascii="Arial" w:hAnsi="Arial" w:cs="Arial"/>
              </w:rPr>
              <w:t>impact of sickness absence due to Covid</w:t>
            </w:r>
            <w:r w:rsidR="004B7780">
              <w:rPr>
                <w:rFonts w:ascii="Arial" w:hAnsi="Arial" w:cs="Arial"/>
              </w:rPr>
              <w:t>-19</w:t>
            </w:r>
            <w:r>
              <w:rPr>
                <w:rFonts w:ascii="Arial" w:hAnsi="Arial" w:cs="Arial"/>
              </w:rPr>
              <w:t xml:space="preserve"> in that if a member of staff, particularly a teacher, is in self-isolation for 2 weeks, then we are not insured to cover this and that we would </w:t>
            </w:r>
            <w:r w:rsidR="004B7780" w:rsidRPr="004B7780">
              <w:rPr>
                <w:rFonts w:ascii="Arial" w:hAnsi="Arial" w:cs="Arial"/>
              </w:rPr>
              <w:t xml:space="preserve">have to pay for a supply teacher to cover that class.  </w:t>
            </w:r>
          </w:p>
          <w:p w14:paraId="56BFC9D1" w14:textId="008665BD" w:rsidR="008A4E6C" w:rsidRDefault="004B7780" w:rsidP="004B7780">
            <w:pPr>
              <w:spacing w:before="120"/>
              <w:rPr>
                <w:rFonts w:cs="Arial"/>
                <w:sz w:val="22"/>
                <w:szCs w:val="22"/>
              </w:rPr>
            </w:pPr>
            <w:r w:rsidRPr="004B7780">
              <w:rPr>
                <w:rFonts w:cs="Arial"/>
                <w:sz w:val="22"/>
                <w:szCs w:val="22"/>
              </w:rPr>
              <w:t xml:space="preserve">Although </w:t>
            </w:r>
            <w:r>
              <w:rPr>
                <w:rFonts w:cs="Arial"/>
                <w:sz w:val="22"/>
                <w:szCs w:val="22"/>
              </w:rPr>
              <w:t xml:space="preserve">the projected balances are in deficit in the 22/23 year, this has always been the case to a certain extent and that this can be eased with appropriate interventions and planning when the need arises.  </w:t>
            </w:r>
          </w:p>
          <w:p w14:paraId="3EF9B291" w14:textId="34B3E4AF" w:rsidR="004B7780" w:rsidRPr="004B7780" w:rsidRDefault="004B7780" w:rsidP="004B7780">
            <w:pPr>
              <w:spacing w:before="120"/>
              <w:rPr>
                <w:rFonts w:cs="Arial"/>
                <w:sz w:val="22"/>
                <w:szCs w:val="22"/>
              </w:rPr>
            </w:pPr>
            <w:r>
              <w:rPr>
                <w:rFonts w:cs="Arial"/>
                <w:sz w:val="22"/>
                <w:szCs w:val="22"/>
              </w:rPr>
              <w:t>The Medium Term Budget Plan and Reforecasting was</w:t>
            </w:r>
          </w:p>
          <w:p w14:paraId="001093DC" w14:textId="57F94F6F" w:rsidR="008A4E6C" w:rsidRPr="008A4E6C" w:rsidRDefault="008A4E6C" w:rsidP="008A4E6C">
            <w:pPr>
              <w:rPr>
                <w:rFonts w:cs="Arial"/>
                <w:sz w:val="22"/>
                <w:szCs w:val="22"/>
              </w:rPr>
            </w:pPr>
          </w:p>
        </w:tc>
        <w:tc>
          <w:tcPr>
            <w:tcW w:w="1323" w:type="dxa"/>
          </w:tcPr>
          <w:p w14:paraId="17052176" w14:textId="77777777" w:rsidR="004347F9" w:rsidRPr="002B521D" w:rsidRDefault="004347F9" w:rsidP="000F4129">
            <w:pPr>
              <w:rPr>
                <w:rFonts w:cs="Arial"/>
                <w:b/>
                <w:sz w:val="22"/>
                <w:szCs w:val="22"/>
              </w:rPr>
            </w:pPr>
          </w:p>
        </w:tc>
      </w:tr>
      <w:tr w:rsidR="000F4129" w:rsidRPr="002B521D" w14:paraId="7751EC92" w14:textId="77777777" w:rsidTr="007405B8">
        <w:tc>
          <w:tcPr>
            <w:tcW w:w="1560" w:type="dxa"/>
          </w:tcPr>
          <w:p w14:paraId="16A2A37D" w14:textId="77777777" w:rsidR="000F4129" w:rsidRPr="002B521D" w:rsidRDefault="000F4129" w:rsidP="000F4129">
            <w:pPr>
              <w:jc w:val="both"/>
              <w:rPr>
                <w:rFonts w:cs="Arial"/>
                <w:b/>
                <w:sz w:val="22"/>
                <w:szCs w:val="22"/>
              </w:rPr>
            </w:pPr>
          </w:p>
        </w:tc>
        <w:tc>
          <w:tcPr>
            <w:tcW w:w="8280" w:type="dxa"/>
            <w:gridSpan w:val="2"/>
          </w:tcPr>
          <w:p w14:paraId="7866A43C" w14:textId="77777777" w:rsidR="000F4129" w:rsidRDefault="000F4129" w:rsidP="000F4129">
            <w:pPr>
              <w:rPr>
                <w:rFonts w:cs="Arial"/>
                <w:b/>
                <w:sz w:val="22"/>
                <w:szCs w:val="22"/>
              </w:rPr>
            </w:pPr>
            <w:r>
              <w:rPr>
                <w:rFonts w:cs="Arial"/>
                <w:b/>
                <w:sz w:val="22"/>
                <w:szCs w:val="22"/>
              </w:rPr>
              <w:t>accepted and approved</w:t>
            </w:r>
          </w:p>
          <w:p w14:paraId="14B789FC" w14:textId="77777777" w:rsidR="000F4129" w:rsidRPr="002B521D" w:rsidRDefault="000F4129" w:rsidP="000F4129">
            <w:pPr>
              <w:rPr>
                <w:rFonts w:cs="Arial"/>
                <w:sz w:val="22"/>
                <w:szCs w:val="22"/>
              </w:rPr>
            </w:pPr>
          </w:p>
        </w:tc>
        <w:tc>
          <w:tcPr>
            <w:tcW w:w="1323" w:type="dxa"/>
          </w:tcPr>
          <w:p w14:paraId="60354982" w14:textId="77777777" w:rsidR="000F4129" w:rsidRPr="002B521D" w:rsidRDefault="000F4129" w:rsidP="000F4129">
            <w:pPr>
              <w:rPr>
                <w:rFonts w:cs="Arial"/>
                <w:b/>
                <w:sz w:val="22"/>
                <w:szCs w:val="22"/>
              </w:rPr>
            </w:pPr>
          </w:p>
        </w:tc>
      </w:tr>
      <w:tr w:rsidR="000F4129" w:rsidRPr="002B521D" w14:paraId="56CC30D6" w14:textId="77777777" w:rsidTr="007405B8">
        <w:tc>
          <w:tcPr>
            <w:tcW w:w="1560" w:type="dxa"/>
          </w:tcPr>
          <w:p w14:paraId="1CED8FE8" w14:textId="77777777" w:rsidR="000F4129" w:rsidRPr="002B521D" w:rsidRDefault="000F4129" w:rsidP="000F4129">
            <w:pPr>
              <w:jc w:val="both"/>
              <w:rPr>
                <w:rFonts w:cs="Arial"/>
                <w:b/>
                <w:sz w:val="22"/>
                <w:szCs w:val="22"/>
              </w:rPr>
            </w:pPr>
          </w:p>
        </w:tc>
        <w:tc>
          <w:tcPr>
            <w:tcW w:w="8280" w:type="dxa"/>
            <w:gridSpan w:val="2"/>
          </w:tcPr>
          <w:p w14:paraId="60B67C4A" w14:textId="77777777" w:rsidR="000F4129" w:rsidRDefault="000F4129" w:rsidP="000F4129">
            <w:pPr>
              <w:rPr>
                <w:rFonts w:cs="Arial"/>
                <w:sz w:val="22"/>
                <w:szCs w:val="22"/>
              </w:rPr>
            </w:pPr>
            <w:r>
              <w:rPr>
                <w:rFonts w:cs="Arial"/>
                <w:sz w:val="22"/>
                <w:szCs w:val="22"/>
              </w:rPr>
              <w:t>by</w:t>
            </w:r>
            <w:r w:rsidRPr="002F002C">
              <w:rPr>
                <w:rFonts w:cs="Arial"/>
                <w:sz w:val="22"/>
                <w:szCs w:val="22"/>
              </w:rPr>
              <w:t xml:space="preserve"> Governors</w:t>
            </w:r>
            <w:r>
              <w:rPr>
                <w:rFonts w:cs="Arial"/>
                <w:sz w:val="22"/>
                <w:szCs w:val="22"/>
              </w:rPr>
              <w:t>.</w:t>
            </w:r>
          </w:p>
          <w:p w14:paraId="53CB07E3" w14:textId="77777777" w:rsidR="000F4129" w:rsidRPr="002B521D" w:rsidRDefault="000F4129" w:rsidP="000F4129">
            <w:pPr>
              <w:rPr>
                <w:rFonts w:cs="Arial"/>
                <w:sz w:val="22"/>
                <w:szCs w:val="22"/>
              </w:rPr>
            </w:pPr>
          </w:p>
        </w:tc>
        <w:tc>
          <w:tcPr>
            <w:tcW w:w="1323" w:type="dxa"/>
          </w:tcPr>
          <w:p w14:paraId="2EFA639C" w14:textId="77777777" w:rsidR="000F4129" w:rsidRPr="002B521D" w:rsidRDefault="000F4129" w:rsidP="000F4129">
            <w:pPr>
              <w:rPr>
                <w:rFonts w:cs="Arial"/>
                <w:b/>
                <w:sz w:val="22"/>
                <w:szCs w:val="22"/>
              </w:rPr>
            </w:pPr>
          </w:p>
        </w:tc>
      </w:tr>
      <w:tr w:rsidR="000F4129" w:rsidRPr="002B521D" w14:paraId="2CA6528F" w14:textId="77777777" w:rsidTr="007405B8">
        <w:tc>
          <w:tcPr>
            <w:tcW w:w="1560" w:type="dxa"/>
          </w:tcPr>
          <w:p w14:paraId="707D70BB" w14:textId="65D356F7" w:rsidR="000F4129" w:rsidRPr="002B521D" w:rsidRDefault="004B7780" w:rsidP="000F4129">
            <w:pPr>
              <w:jc w:val="both"/>
              <w:rPr>
                <w:rFonts w:cs="Arial"/>
                <w:b/>
                <w:sz w:val="22"/>
                <w:szCs w:val="22"/>
              </w:rPr>
            </w:pPr>
            <w:r>
              <w:rPr>
                <w:rFonts w:cs="Arial"/>
                <w:b/>
                <w:sz w:val="22"/>
                <w:szCs w:val="22"/>
              </w:rPr>
              <w:t>FGP 2</w:t>
            </w:r>
            <w:r w:rsidR="000F4129">
              <w:rPr>
                <w:rFonts w:cs="Arial"/>
                <w:b/>
                <w:sz w:val="22"/>
                <w:szCs w:val="22"/>
              </w:rPr>
              <w:t>3/2020</w:t>
            </w:r>
          </w:p>
        </w:tc>
        <w:tc>
          <w:tcPr>
            <w:tcW w:w="8280" w:type="dxa"/>
            <w:gridSpan w:val="2"/>
          </w:tcPr>
          <w:p w14:paraId="175AAE45" w14:textId="77777777" w:rsidR="000F4129" w:rsidRDefault="000F4129" w:rsidP="000F4129">
            <w:pPr>
              <w:rPr>
                <w:rFonts w:cs="Arial"/>
                <w:sz w:val="22"/>
                <w:szCs w:val="22"/>
              </w:rPr>
            </w:pPr>
            <w:r w:rsidRPr="002B521D">
              <w:rPr>
                <w:rFonts w:cs="Arial"/>
                <w:b/>
                <w:sz w:val="22"/>
                <w:szCs w:val="22"/>
              </w:rPr>
              <w:t xml:space="preserve">Determination of confidentiality of business </w:t>
            </w:r>
          </w:p>
          <w:p w14:paraId="0CDC5C1F" w14:textId="77777777" w:rsidR="000F4129" w:rsidRDefault="000F4129" w:rsidP="000F4129">
            <w:pPr>
              <w:rPr>
                <w:rFonts w:cs="Arial"/>
                <w:sz w:val="22"/>
                <w:szCs w:val="22"/>
              </w:rPr>
            </w:pPr>
          </w:p>
          <w:p w14:paraId="7CC6B693" w14:textId="77777777" w:rsidR="000F4129" w:rsidRDefault="000F4129" w:rsidP="000F4129">
            <w:pPr>
              <w:jc w:val="both"/>
              <w:rPr>
                <w:rFonts w:cs="Arial"/>
                <w:sz w:val="22"/>
                <w:szCs w:val="22"/>
              </w:rPr>
            </w:pPr>
            <w:r>
              <w:rPr>
                <w:rFonts w:cs="Arial"/>
                <w:sz w:val="22"/>
                <w:szCs w:val="22"/>
              </w:rPr>
              <w:t>Governors considered whether anything discussed during the meeting should be deemed confidential.  It was</w:t>
            </w:r>
          </w:p>
          <w:p w14:paraId="6E5710C6" w14:textId="77777777" w:rsidR="000F4129" w:rsidRDefault="000F4129" w:rsidP="000F4129">
            <w:pPr>
              <w:rPr>
                <w:rFonts w:cs="Arial"/>
                <w:sz w:val="22"/>
                <w:szCs w:val="22"/>
              </w:rPr>
            </w:pPr>
          </w:p>
          <w:p w14:paraId="1D2B6103" w14:textId="00B1DFF5" w:rsidR="000F4129" w:rsidRDefault="003073DD" w:rsidP="000F4129">
            <w:pPr>
              <w:rPr>
                <w:rFonts w:cs="Arial"/>
                <w:sz w:val="22"/>
                <w:szCs w:val="22"/>
              </w:rPr>
            </w:pPr>
            <w:r>
              <w:rPr>
                <w:rFonts w:cs="Arial"/>
                <w:b/>
                <w:sz w:val="22"/>
                <w:szCs w:val="22"/>
              </w:rPr>
              <w:t>agreed</w:t>
            </w:r>
          </w:p>
          <w:p w14:paraId="243564EB" w14:textId="77777777" w:rsidR="000F4129" w:rsidRDefault="000F4129" w:rsidP="000F4129">
            <w:pPr>
              <w:rPr>
                <w:rFonts w:cs="Arial"/>
                <w:sz w:val="22"/>
                <w:szCs w:val="22"/>
              </w:rPr>
            </w:pPr>
          </w:p>
          <w:p w14:paraId="2F6D4105" w14:textId="77777777" w:rsidR="000F4129" w:rsidRPr="00E0110E" w:rsidRDefault="000F4129" w:rsidP="000F4129">
            <w:pPr>
              <w:rPr>
                <w:rFonts w:cs="Arial"/>
                <w:sz w:val="22"/>
                <w:szCs w:val="22"/>
              </w:rPr>
            </w:pPr>
            <w:r>
              <w:rPr>
                <w:rFonts w:cs="Arial"/>
                <w:sz w:val="22"/>
                <w:szCs w:val="22"/>
              </w:rPr>
              <w:t>that nothing discussed was of a confidential nature.</w:t>
            </w:r>
          </w:p>
          <w:p w14:paraId="0D6438C2" w14:textId="77777777" w:rsidR="000F4129" w:rsidRPr="00E0110E" w:rsidRDefault="000F4129" w:rsidP="000F4129">
            <w:pPr>
              <w:rPr>
                <w:rFonts w:cs="Arial"/>
                <w:sz w:val="22"/>
                <w:szCs w:val="22"/>
              </w:rPr>
            </w:pPr>
          </w:p>
          <w:p w14:paraId="58E21915" w14:textId="77777777" w:rsidR="000F4129" w:rsidRPr="002B521D" w:rsidRDefault="000F4129" w:rsidP="000F4129">
            <w:pPr>
              <w:jc w:val="both"/>
              <w:rPr>
                <w:rFonts w:cs="Arial"/>
                <w:sz w:val="22"/>
                <w:szCs w:val="22"/>
              </w:rPr>
            </w:pPr>
          </w:p>
        </w:tc>
        <w:tc>
          <w:tcPr>
            <w:tcW w:w="1323" w:type="dxa"/>
          </w:tcPr>
          <w:p w14:paraId="74E913B7" w14:textId="77777777" w:rsidR="000F4129" w:rsidRPr="002B521D" w:rsidRDefault="000F4129" w:rsidP="000F4129">
            <w:pPr>
              <w:rPr>
                <w:rFonts w:cs="Arial"/>
                <w:b/>
                <w:sz w:val="22"/>
                <w:szCs w:val="22"/>
              </w:rPr>
            </w:pPr>
          </w:p>
        </w:tc>
      </w:tr>
      <w:tr w:rsidR="000F4129" w:rsidRPr="002B521D" w14:paraId="34A69684" w14:textId="77777777" w:rsidTr="007405B8">
        <w:tc>
          <w:tcPr>
            <w:tcW w:w="1560" w:type="dxa"/>
          </w:tcPr>
          <w:p w14:paraId="03BA1431" w14:textId="1A82EA70" w:rsidR="000F4129" w:rsidRDefault="000F4129" w:rsidP="004B7780">
            <w:pPr>
              <w:jc w:val="both"/>
              <w:rPr>
                <w:rFonts w:cs="Arial"/>
                <w:b/>
                <w:sz w:val="22"/>
                <w:szCs w:val="22"/>
              </w:rPr>
            </w:pPr>
            <w:r>
              <w:rPr>
                <w:rFonts w:cs="Arial"/>
                <w:b/>
                <w:sz w:val="22"/>
                <w:szCs w:val="22"/>
              </w:rPr>
              <w:lastRenderedPageBreak/>
              <w:t xml:space="preserve">FGP </w:t>
            </w:r>
            <w:r w:rsidR="004B7780">
              <w:rPr>
                <w:rFonts w:cs="Arial"/>
                <w:b/>
                <w:sz w:val="22"/>
                <w:szCs w:val="22"/>
              </w:rPr>
              <w:t>24</w:t>
            </w:r>
            <w:r>
              <w:rPr>
                <w:rFonts w:cs="Arial"/>
                <w:b/>
                <w:sz w:val="22"/>
                <w:szCs w:val="22"/>
              </w:rPr>
              <w:t>/2020</w:t>
            </w:r>
          </w:p>
        </w:tc>
        <w:tc>
          <w:tcPr>
            <w:tcW w:w="8273" w:type="dxa"/>
          </w:tcPr>
          <w:p w14:paraId="14A53FEB" w14:textId="77777777" w:rsidR="000F4129" w:rsidRPr="00C24474" w:rsidRDefault="000F4129" w:rsidP="000F4129">
            <w:pPr>
              <w:rPr>
                <w:rFonts w:cs="Arial"/>
                <w:b/>
                <w:sz w:val="22"/>
                <w:szCs w:val="22"/>
              </w:rPr>
            </w:pPr>
            <w:r w:rsidRPr="00C24474">
              <w:rPr>
                <w:rFonts w:cs="Arial"/>
                <w:b/>
                <w:sz w:val="22"/>
                <w:szCs w:val="22"/>
              </w:rPr>
              <w:t>Date of next meeting</w:t>
            </w:r>
          </w:p>
          <w:p w14:paraId="2291E2FB" w14:textId="77777777" w:rsidR="000F4129" w:rsidRDefault="000F4129" w:rsidP="000F4129">
            <w:pPr>
              <w:rPr>
                <w:rFonts w:cs="Arial"/>
                <w:sz w:val="22"/>
                <w:szCs w:val="22"/>
              </w:rPr>
            </w:pPr>
          </w:p>
          <w:p w14:paraId="51BD6B09" w14:textId="4D2511B0" w:rsidR="000F4129" w:rsidRDefault="000F4129" w:rsidP="000F4129">
            <w:pPr>
              <w:rPr>
                <w:rFonts w:cs="Arial"/>
                <w:sz w:val="22"/>
                <w:szCs w:val="22"/>
              </w:rPr>
            </w:pPr>
            <w:r>
              <w:rPr>
                <w:rFonts w:cs="Arial"/>
                <w:sz w:val="22"/>
                <w:szCs w:val="22"/>
              </w:rPr>
              <w:t xml:space="preserve">The next meeting will be held </w:t>
            </w:r>
            <w:r w:rsidR="004B7780">
              <w:rPr>
                <w:rFonts w:cs="Arial"/>
                <w:sz w:val="22"/>
                <w:szCs w:val="22"/>
              </w:rPr>
              <w:t xml:space="preserve">either </w:t>
            </w:r>
            <w:r>
              <w:rPr>
                <w:rFonts w:cs="Arial"/>
                <w:sz w:val="22"/>
                <w:szCs w:val="22"/>
              </w:rPr>
              <w:t xml:space="preserve">at Standhill Infants’ School </w:t>
            </w:r>
            <w:r w:rsidR="004B7780">
              <w:rPr>
                <w:rFonts w:cs="Arial"/>
                <w:sz w:val="22"/>
                <w:szCs w:val="22"/>
              </w:rPr>
              <w:t xml:space="preserve">or by remotely via Teams, </w:t>
            </w:r>
            <w:r>
              <w:rPr>
                <w:rFonts w:cs="Arial"/>
                <w:sz w:val="22"/>
                <w:szCs w:val="22"/>
              </w:rPr>
              <w:t>to be arranged.</w:t>
            </w:r>
          </w:p>
          <w:p w14:paraId="6AC0066B" w14:textId="77777777" w:rsidR="000F4129" w:rsidRDefault="000F4129" w:rsidP="000F4129">
            <w:pPr>
              <w:rPr>
                <w:rFonts w:cs="Arial"/>
                <w:sz w:val="22"/>
                <w:szCs w:val="22"/>
              </w:rPr>
            </w:pPr>
          </w:p>
          <w:p w14:paraId="63C32204" w14:textId="77777777" w:rsidR="000F4129" w:rsidRDefault="000F4129" w:rsidP="000F4129">
            <w:pPr>
              <w:rPr>
                <w:rFonts w:cs="Arial"/>
                <w:b/>
                <w:sz w:val="22"/>
                <w:szCs w:val="22"/>
              </w:rPr>
            </w:pPr>
          </w:p>
        </w:tc>
        <w:tc>
          <w:tcPr>
            <w:tcW w:w="1330" w:type="dxa"/>
            <w:gridSpan w:val="2"/>
          </w:tcPr>
          <w:p w14:paraId="791E348E" w14:textId="77777777" w:rsidR="000F4129" w:rsidRDefault="000F4129" w:rsidP="000F4129">
            <w:pPr>
              <w:rPr>
                <w:rFonts w:cs="Arial"/>
                <w:b/>
                <w:sz w:val="22"/>
                <w:szCs w:val="22"/>
              </w:rPr>
            </w:pPr>
          </w:p>
          <w:p w14:paraId="4BC23C29" w14:textId="77777777" w:rsidR="004B7780" w:rsidRDefault="004B7780" w:rsidP="000F4129">
            <w:pPr>
              <w:rPr>
                <w:rFonts w:cs="Arial"/>
                <w:b/>
                <w:sz w:val="22"/>
                <w:szCs w:val="22"/>
              </w:rPr>
            </w:pPr>
          </w:p>
          <w:p w14:paraId="4FFCE9EA" w14:textId="3C1E5ACF" w:rsidR="004B7780" w:rsidRDefault="004B7780" w:rsidP="000F4129">
            <w:pPr>
              <w:rPr>
                <w:rFonts w:cs="Arial"/>
                <w:b/>
                <w:sz w:val="22"/>
                <w:szCs w:val="22"/>
              </w:rPr>
            </w:pPr>
            <w:r>
              <w:rPr>
                <w:rFonts w:cs="Arial"/>
                <w:b/>
                <w:sz w:val="22"/>
                <w:szCs w:val="22"/>
              </w:rPr>
              <w:t>SG</w:t>
            </w:r>
          </w:p>
        </w:tc>
      </w:tr>
    </w:tbl>
    <w:p w14:paraId="75E91DFE" w14:textId="77777777" w:rsidR="008D18B3" w:rsidRPr="002B521D" w:rsidRDefault="008D18B3" w:rsidP="00663EB5">
      <w:pPr>
        <w:jc w:val="both"/>
        <w:rPr>
          <w:rFonts w:cs="Arial"/>
          <w:sz w:val="22"/>
          <w:szCs w:val="22"/>
        </w:rPr>
      </w:pPr>
    </w:p>
    <w:p w14:paraId="0B308386" w14:textId="7A0EB4EC" w:rsidR="001A10A8" w:rsidRDefault="00BB59F3" w:rsidP="00663EB5">
      <w:pPr>
        <w:jc w:val="both"/>
        <w:rPr>
          <w:rFonts w:cs="Arial"/>
          <w:sz w:val="22"/>
          <w:szCs w:val="22"/>
        </w:rPr>
      </w:pPr>
      <w:r>
        <w:rPr>
          <w:rFonts w:cs="Arial"/>
          <w:sz w:val="22"/>
          <w:szCs w:val="22"/>
        </w:rPr>
        <w:t xml:space="preserve">The Chair thanked the SBM for her </w:t>
      </w:r>
      <w:r w:rsidR="003073DD">
        <w:rPr>
          <w:rFonts w:cs="Arial"/>
          <w:sz w:val="22"/>
          <w:szCs w:val="22"/>
        </w:rPr>
        <w:t xml:space="preserve">detailed </w:t>
      </w:r>
      <w:r>
        <w:rPr>
          <w:rFonts w:cs="Arial"/>
          <w:sz w:val="22"/>
          <w:szCs w:val="22"/>
        </w:rPr>
        <w:t xml:space="preserve">Budget and Benchmarking reports. </w:t>
      </w:r>
      <w:r w:rsidR="004B7780">
        <w:rPr>
          <w:rFonts w:cs="Arial"/>
          <w:sz w:val="22"/>
          <w:szCs w:val="22"/>
        </w:rPr>
        <w:t>The meeting closed at 6.40pm.</w:t>
      </w:r>
    </w:p>
    <w:p w14:paraId="30AD99AA" w14:textId="77777777" w:rsidR="004B7780" w:rsidRDefault="004B7780" w:rsidP="00663EB5">
      <w:pPr>
        <w:jc w:val="both"/>
        <w:rPr>
          <w:rFonts w:cs="Arial"/>
          <w:sz w:val="22"/>
          <w:szCs w:val="22"/>
        </w:rPr>
      </w:pPr>
    </w:p>
    <w:p w14:paraId="5F327508" w14:textId="77777777" w:rsidR="00C45E2C" w:rsidRPr="002B521D" w:rsidRDefault="00C45E2C" w:rsidP="00663EB5">
      <w:pPr>
        <w:jc w:val="both"/>
        <w:rPr>
          <w:rFonts w:cs="Arial"/>
          <w:sz w:val="22"/>
          <w:szCs w:val="22"/>
        </w:rPr>
      </w:pPr>
    </w:p>
    <w:p w14:paraId="2DC0AD71" w14:textId="77777777" w:rsidR="009A7F7F" w:rsidRPr="002B521D" w:rsidRDefault="009A7F7F" w:rsidP="00663EB5">
      <w:pPr>
        <w:jc w:val="both"/>
        <w:rPr>
          <w:rFonts w:cs="Arial"/>
          <w:sz w:val="22"/>
          <w:szCs w:val="22"/>
        </w:rPr>
      </w:pPr>
      <w:r w:rsidRPr="002B521D">
        <w:rPr>
          <w:rFonts w:cs="Arial"/>
          <w:sz w:val="22"/>
          <w:szCs w:val="22"/>
        </w:rPr>
        <w:t>Signed ....................................</w:t>
      </w:r>
      <w:r w:rsidR="00663EB5" w:rsidRPr="002B521D">
        <w:rPr>
          <w:rFonts w:cs="Arial"/>
          <w:sz w:val="22"/>
          <w:szCs w:val="22"/>
        </w:rPr>
        <w:t>..................</w:t>
      </w:r>
      <w:r w:rsidRPr="002B521D">
        <w:rPr>
          <w:rFonts w:cs="Arial"/>
          <w:sz w:val="22"/>
          <w:szCs w:val="22"/>
        </w:rPr>
        <w:t>...........</w:t>
      </w:r>
      <w:r w:rsidR="00DF0D06" w:rsidRPr="002B521D">
        <w:rPr>
          <w:rFonts w:cs="Arial"/>
          <w:sz w:val="22"/>
          <w:szCs w:val="22"/>
        </w:rPr>
        <w:t xml:space="preserve">  </w:t>
      </w:r>
      <w:r w:rsidRPr="002B521D">
        <w:rPr>
          <w:rFonts w:cs="Arial"/>
          <w:sz w:val="22"/>
          <w:szCs w:val="22"/>
        </w:rPr>
        <w:t>(chair)</w:t>
      </w:r>
      <w:r w:rsidRPr="002B521D">
        <w:rPr>
          <w:rFonts w:cs="Arial"/>
          <w:sz w:val="22"/>
          <w:szCs w:val="22"/>
        </w:rPr>
        <w:tab/>
        <w:t>Date ........................................</w:t>
      </w:r>
    </w:p>
    <w:p w14:paraId="53CA935A" w14:textId="77777777" w:rsidR="009A7F7F" w:rsidRPr="002B521D" w:rsidRDefault="009A7F7F" w:rsidP="00663EB5">
      <w:pPr>
        <w:jc w:val="both"/>
        <w:rPr>
          <w:rFonts w:cs="Arial"/>
          <w:sz w:val="22"/>
          <w:szCs w:val="22"/>
        </w:rPr>
      </w:pPr>
    </w:p>
    <w:p w14:paraId="1D83D297" w14:textId="77777777" w:rsidR="00762182" w:rsidRPr="002B521D" w:rsidRDefault="00762182" w:rsidP="00663EB5">
      <w:pPr>
        <w:jc w:val="both"/>
        <w:rPr>
          <w:rFonts w:cs="Arial"/>
          <w:sz w:val="22"/>
          <w:szCs w:val="22"/>
        </w:rPr>
      </w:pPr>
    </w:p>
    <w:p w14:paraId="6532BE19" w14:textId="77777777" w:rsidR="001D3BCC" w:rsidRPr="002B521D" w:rsidRDefault="001D3BCC" w:rsidP="00663EB5">
      <w:pPr>
        <w:jc w:val="both"/>
        <w:rPr>
          <w:rFonts w:cs="Arial"/>
          <w:sz w:val="22"/>
          <w:szCs w:val="22"/>
        </w:rPr>
      </w:pPr>
    </w:p>
    <w:sectPr w:rsidR="001D3BCC" w:rsidRPr="002B521D" w:rsidSect="002F002C">
      <w:headerReference w:type="default" r:id="rId9"/>
      <w:footerReference w:type="even" r:id="rId10"/>
      <w:footerReference w:type="default" r:id="rId11"/>
      <w:footerReference w:type="first" r:id="rId12"/>
      <w:pgSz w:w="11906" w:h="16838" w:code="9"/>
      <w:pgMar w:top="567" w:right="567" w:bottom="567" w:left="567" w:header="709" w:footer="543"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14AC6E" w14:textId="77777777" w:rsidR="00F3509D" w:rsidRDefault="00F3509D">
      <w:r>
        <w:separator/>
      </w:r>
    </w:p>
  </w:endnote>
  <w:endnote w:type="continuationSeparator" w:id="0">
    <w:p w14:paraId="118B616C" w14:textId="77777777" w:rsidR="00F3509D" w:rsidRDefault="00F350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BDA412" w14:textId="77777777" w:rsidR="004D57A0" w:rsidRDefault="004D57A0" w:rsidP="0076218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44C2F36" w14:textId="77777777" w:rsidR="004D57A0" w:rsidRDefault="004D57A0">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595C42" w14:textId="52B855B1" w:rsidR="004D57A0" w:rsidRDefault="004D57A0" w:rsidP="0076218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B3C54">
      <w:rPr>
        <w:rStyle w:val="PageNumber"/>
        <w:noProof/>
      </w:rPr>
      <w:t>4</w:t>
    </w:r>
    <w:r>
      <w:rPr>
        <w:rStyle w:val="PageNumber"/>
      </w:rPr>
      <w:fldChar w:fldCharType="end"/>
    </w:r>
  </w:p>
  <w:p w14:paraId="7C351788" w14:textId="77777777" w:rsidR="004D57A0" w:rsidRDefault="004D57A0">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43C1CD" w14:textId="78F556A0" w:rsidR="004D57A0" w:rsidRDefault="004D57A0">
    <w:pPr>
      <w:pStyle w:val="Footer"/>
      <w:jc w:val="center"/>
    </w:pPr>
    <w:r>
      <w:fldChar w:fldCharType="begin"/>
    </w:r>
    <w:r>
      <w:instrText xml:space="preserve"> PAGE   \* MERGEFORMAT </w:instrText>
    </w:r>
    <w:r>
      <w:fldChar w:fldCharType="separate"/>
    </w:r>
    <w:r w:rsidR="007B3C54">
      <w:rPr>
        <w:noProof/>
      </w:rPr>
      <w:t>1</w:t>
    </w:r>
    <w:r>
      <w:rPr>
        <w:noProof/>
      </w:rPr>
      <w:fldChar w:fldCharType="end"/>
    </w:r>
  </w:p>
  <w:p w14:paraId="6A6EA2F2" w14:textId="77777777" w:rsidR="004D57A0" w:rsidRDefault="004D57A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7A57D0" w14:textId="77777777" w:rsidR="00F3509D" w:rsidRDefault="00F3509D">
      <w:r>
        <w:separator/>
      </w:r>
    </w:p>
  </w:footnote>
  <w:footnote w:type="continuationSeparator" w:id="0">
    <w:p w14:paraId="3A6D4E4C" w14:textId="77777777" w:rsidR="00F3509D" w:rsidRDefault="00F3509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E81EAB" w14:textId="77777777" w:rsidR="004D57A0" w:rsidRPr="008F5417" w:rsidRDefault="004D57A0" w:rsidP="008F5417">
    <w:pPr>
      <w:pStyle w:val="Header"/>
      <w:rPr>
        <w:b/>
        <w:sz w:val="22"/>
        <w:szCs w:val="22"/>
      </w:rPr>
    </w:pPr>
    <w:r>
      <w:rPr>
        <w:b/>
        <w:sz w:val="22"/>
        <w:szCs w:val="22"/>
      </w:rPr>
      <w:tab/>
    </w:r>
    <w:r>
      <w:rPr>
        <w:b/>
        <w:sz w:val="22"/>
        <w:szCs w:val="22"/>
      </w:rPr>
      <w:tab/>
    </w:r>
    <w:r>
      <w:rPr>
        <w:b/>
        <w:sz w:val="22"/>
        <w:szCs w:val="22"/>
      </w:rPr>
      <w:tab/>
    </w:r>
    <w:r>
      <w:rPr>
        <w:b/>
        <w:sz w:val="22"/>
        <w:szCs w:val="22"/>
      </w:rPr>
      <w:tab/>
      <w:t xml:space="preserve">        </w:t>
    </w:r>
    <w:r w:rsidRPr="008F5417">
      <w:rPr>
        <w:b/>
        <w:sz w:val="22"/>
        <w:szCs w:val="22"/>
      </w:rPr>
      <w:t>Action</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181EA7"/>
    <w:multiLevelType w:val="hybridMultilevel"/>
    <w:tmpl w:val="33B2940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B5E1E0D"/>
    <w:multiLevelType w:val="hybridMultilevel"/>
    <w:tmpl w:val="10F87A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2B763E"/>
    <w:multiLevelType w:val="multilevel"/>
    <w:tmpl w:val="D1322620"/>
    <w:numStyleLink w:val="Style1"/>
  </w:abstractNum>
  <w:abstractNum w:abstractNumId="3" w15:restartNumberingAfterBreak="0">
    <w:nsid w:val="2E4958A0"/>
    <w:multiLevelType w:val="hybridMultilevel"/>
    <w:tmpl w:val="9A5651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34321DA3"/>
    <w:multiLevelType w:val="hybridMultilevel"/>
    <w:tmpl w:val="69D216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60BD0F20"/>
    <w:multiLevelType w:val="hybridMultilevel"/>
    <w:tmpl w:val="08445D00"/>
    <w:lvl w:ilvl="0" w:tplc="0809000F">
      <w:start w:val="1"/>
      <w:numFmt w:val="decimal"/>
      <w:lvlText w:val="%1."/>
      <w:lvlJc w:val="left"/>
      <w:pPr>
        <w:ind w:left="1434" w:hanging="360"/>
      </w:pPr>
    </w:lvl>
    <w:lvl w:ilvl="1" w:tplc="08090019" w:tentative="1">
      <w:start w:val="1"/>
      <w:numFmt w:val="lowerLetter"/>
      <w:lvlText w:val="%2."/>
      <w:lvlJc w:val="left"/>
      <w:pPr>
        <w:ind w:left="2154" w:hanging="360"/>
      </w:pPr>
    </w:lvl>
    <w:lvl w:ilvl="2" w:tplc="0809001B" w:tentative="1">
      <w:start w:val="1"/>
      <w:numFmt w:val="lowerRoman"/>
      <w:lvlText w:val="%3."/>
      <w:lvlJc w:val="right"/>
      <w:pPr>
        <w:ind w:left="2874" w:hanging="180"/>
      </w:pPr>
    </w:lvl>
    <w:lvl w:ilvl="3" w:tplc="0809000F" w:tentative="1">
      <w:start w:val="1"/>
      <w:numFmt w:val="decimal"/>
      <w:lvlText w:val="%4."/>
      <w:lvlJc w:val="left"/>
      <w:pPr>
        <w:ind w:left="3594" w:hanging="360"/>
      </w:pPr>
    </w:lvl>
    <w:lvl w:ilvl="4" w:tplc="08090019" w:tentative="1">
      <w:start w:val="1"/>
      <w:numFmt w:val="lowerLetter"/>
      <w:lvlText w:val="%5."/>
      <w:lvlJc w:val="left"/>
      <w:pPr>
        <w:ind w:left="4314" w:hanging="360"/>
      </w:pPr>
    </w:lvl>
    <w:lvl w:ilvl="5" w:tplc="0809001B" w:tentative="1">
      <w:start w:val="1"/>
      <w:numFmt w:val="lowerRoman"/>
      <w:lvlText w:val="%6."/>
      <w:lvlJc w:val="right"/>
      <w:pPr>
        <w:ind w:left="5034" w:hanging="180"/>
      </w:pPr>
    </w:lvl>
    <w:lvl w:ilvl="6" w:tplc="0809000F" w:tentative="1">
      <w:start w:val="1"/>
      <w:numFmt w:val="decimal"/>
      <w:lvlText w:val="%7."/>
      <w:lvlJc w:val="left"/>
      <w:pPr>
        <w:ind w:left="5754" w:hanging="360"/>
      </w:pPr>
    </w:lvl>
    <w:lvl w:ilvl="7" w:tplc="08090019" w:tentative="1">
      <w:start w:val="1"/>
      <w:numFmt w:val="lowerLetter"/>
      <w:lvlText w:val="%8."/>
      <w:lvlJc w:val="left"/>
      <w:pPr>
        <w:ind w:left="6474" w:hanging="360"/>
      </w:pPr>
    </w:lvl>
    <w:lvl w:ilvl="8" w:tplc="0809001B" w:tentative="1">
      <w:start w:val="1"/>
      <w:numFmt w:val="lowerRoman"/>
      <w:lvlText w:val="%9."/>
      <w:lvlJc w:val="right"/>
      <w:pPr>
        <w:ind w:left="7194" w:hanging="180"/>
      </w:pPr>
    </w:lvl>
  </w:abstractNum>
  <w:abstractNum w:abstractNumId="6" w15:restartNumberingAfterBreak="0">
    <w:nsid w:val="63F44503"/>
    <w:multiLevelType w:val="multilevel"/>
    <w:tmpl w:val="D1322620"/>
    <w:styleLink w:val="Style1"/>
    <w:lvl w:ilvl="0">
      <w:start w:val="1"/>
      <w:numFmt w:val="lowerRoman"/>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65E4BD0"/>
    <w:multiLevelType w:val="hybridMultilevel"/>
    <w:tmpl w:val="3F3C40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2"/>
  </w:num>
  <w:num w:numId="3">
    <w:abstractNumId w:val="6"/>
  </w:num>
  <w:num w:numId="4">
    <w:abstractNumId w:val="0"/>
  </w:num>
  <w:num w:numId="5">
    <w:abstractNumId w:val="4"/>
  </w:num>
  <w:num w:numId="6">
    <w:abstractNumId w:val="7"/>
  </w:num>
  <w:num w:numId="7">
    <w:abstractNumId w:val="3"/>
  </w:num>
  <w:num w:numId="8">
    <w:abstractNumId w:val="5"/>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7218"/>
    <w:rsid w:val="0001252D"/>
    <w:rsid w:val="00014B57"/>
    <w:rsid w:val="00016D04"/>
    <w:rsid w:val="00020504"/>
    <w:rsid w:val="00021712"/>
    <w:rsid w:val="00022B15"/>
    <w:rsid w:val="00023080"/>
    <w:rsid w:val="00023B4E"/>
    <w:rsid w:val="00030843"/>
    <w:rsid w:val="0003102D"/>
    <w:rsid w:val="000416E2"/>
    <w:rsid w:val="00041C0D"/>
    <w:rsid w:val="0004200F"/>
    <w:rsid w:val="00042D41"/>
    <w:rsid w:val="00047FE0"/>
    <w:rsid w:val="000543BF"/>
    <w:rsid w:val="00057FAA"/>
    <w:rsid w:val="0006086D"/>
    <w:rsid w:val="00062BC5"/>
    <w:rsid w:val="000665A0"/>
    <w:rsid w:val="0006663C"/>
    <w:rsid w:val="00076B14"/>
    <w:rsid w:val="000820AC"/>
    <w:rsid w:val="00087D3B"/>
    <w:rsid w:val="00090B17"/>
    <w:rsid w:val="000949C9"/>
    <w:rsid w:val="00097394"/>
    <w:rsid w:val="000A418E"/>
    <w:rsid w:val="000A56B3"/>
    <w:rsid w:val="000B2ED6"/>
    <w:rsid w:val="000B63A2"/>
    <w:rsid w:val="000C0BE3"/>
    <w:rsid w:val="000C172F"/>
    <w:rsid w:val="000C43FF"/>
    <w:rsid w:val="000C5FA3"/>
    <w:rsid w:val="000C7F87"/>
    <w:rsid w:val="000D11B0"/>
    <w:rsid w:val="000D7A8A"/>
    <w:rsid w:val="000E067E"/>
    <w:rsid w:val="000E672E"/>
    <w:rsid w:val="000F1A65"/>
    <w:rsid w:val="000F2A70"/>
    <w:rsid w:val="000F2E42"/>
    <w:rsid w:val="000F4129"/>
    <w:rsid w:val="000F44EE"/>
    <w:rsid w:val="000F66FF"/>
    <w:rsid w:val="00103832"/>
    <w:rsid w:val="0010673B"/>
    <w:rsid w:val="00112CA2"/>
    <w:rsid w:val="00117CCE"/>
    <w:rsid w:val="001200B2"/>
    <w:rsid w:val="0012077C"/>
    <w:rsid w:val="00122141"/>
    <w:rsid w:val="00125DDD"/>
    <w:rsid w:val="00127C87"/>
    <w:rsid w:val="00130B15"/>
    <w:rsid w:val="001339BF"/>
    <w:rsid w:val="00135501"/>
    <w:rsid w:val="00136967"/>
    <w:rsid w:val="0014006D"/>
    <w:rsid w:val="001415E4"/>
    <w:rsid w:val="00141C44"/>
    <w:rsid w:val="00145328"/>
    <w:rsid w:val="00154072"/>
    <w:rsid w:val="00163E7E"/>
    <w:rsid w:val="001669D2"/>
    <w:rsid w:val="00174FF3"/>
    <w:rsid w:val="00177823"/>
    <w:rsid w:val="00181801"/>
    <w:rsid w:val="0018555D"/>
    <w:rsid w:val="001930A6"/>
    <w:rsid w:val="00196695"/>
    <w:rsid w:val="00197B1E"/>
    <w:rsid w:val="001A10A8"/>
    <w:rsid w:val="001A1308"/>
    <w:rsid w:val="001A5318"/>
    <w:rsid w:val="001A5450"/>
    <w:rsid w:val="001A6417"/>
    <w:rsid w:val="001B51B1"/>
    <w:rsid w:val="001C0C4A"/>
    <w:rsid w:val="001C1086"/>
    <w:rsid w:val="001C14A2"/>
    <w:rsid w:val="001C2C1A"/>
    <w:rsid w:val="001C441A"/>
    <w:rsid w:val="001C51E2"/>
    <w:rsid w:val="001C58DD"/>
    <w:rsid w:val="001C6093"/>
    <w:rsid w:val="001C7A66"/>
    <w:rsid w:val="001D1618"/>
    <w:rsid w:val="001D2265"/>
    <w:rsid w:val="001D2BFC"/>
    <w:rsid w:val="001D3BCC"/>
    <w:rsid w:val="001E001D"/>
    <w:rsid w:val="001E0FDC"/>
    <w:rsid w:val="001E17EF"/>
    <w:rsid w:val="001F1429"/>
    <w:rsid w:val="0020063A"/>
    <w:rsid w:val="00201A30"/>
    <w:rsid w:val="0020263C"/>
    <w:rsid w:val="00204C0D"/>
    <w:rsid w:val="002054AD"/>
    <w:rsid w:val="00206BF9"/>
    <w:rsid w:val="002129B2"/>
    <w:rsid w:val="00212BB8"/>
    <w:rsid w:val="00213FEF"/>
    <w:rsid w:val="00221332"/>
    <w:rsid w:val="0022398C"/>
    <w:rsid w:val="00224C18"/>
    <w:rsid w:val="002252F1"/>
    <w:rsid w:val="00225ABB"/>
    <w:rsid w:val="002306B3"/>
    <w:rsid w:val="0023546E"/>
    <w:rsid w:val="00235FD8"/>
    <w:rsid w:val="002400FE"/>
    <w:rsid w:val="00242DA6"/>
    <w:rsid w:val="00246637"/>
    <w:rsid w:val="00246D10"/>
    <w:rsid w:val="00252AE3"/>
    <w:rsid w:val="00253583"/>
    <w:rsid w:val="00256165"/>
    <w:rsid w:val="00257F76"/>
    <w:rsid w:val="002602A8"/>
    <w:rsid w:val="00264947"/>
    <w:rsid w:val="00270074"/>
    <w:rsid w:val="00272307"/>
    <w:rsid w:val="00275AC0"/>
    <w:rsid w:val="00276C31"/>
    <w:rsid w:val="00280ECF"/>
    <w:rsid w:val="00285D39"/>
    <w:rsid w:val="002905FB"/>
    <w:rsid w:val="002909BA"/>
    <w:rsid w:val="00295B7D"/>
    <w:rsid w:val="00297F5B"/>
    <w:rsid w:val="002A769B"/>
    <w:rsid w:val="002B0556"/>
    <w:rsid w:val="002B067C"/>
    <w:rsid w:val="002B40CE"/>
    <w:rsid w:val="002B4139"/>
    <w:rsid w:val="002B521D"/>
    <w:rsid w:val="002C0607"/>
    <w:rsid w:val="002C39DE"/>
    <w:rsid w:val="002C3F8D"/>
    <w:rsid w:val="002C6D56"/>
    <w:rsid w:val="002D15DD"/>
    <w:rsid w:val="002D1CF2"/>
    <w:rsid w:val="002E10DE"/>
    <w:rsid w:val="002E3759"/>
    <w:rsid w:val="002E71C2"/>
    <w:rsid w:val="002F002C"/>
    <w:rsid w:val="002F0111"/>
    <w:rsid w:val="002F58F3"/>
    <w:rsid w:val="002F6A57"/>
    <w:rsid w:val="002F6D05"/>
    <w:rsid w:val="00300E4C"/>
    <w:rsid w:val="003045B9"/>
    <w:rsid w:val="003073DD"/>
    <w:rsid w:val="00307E78"/>
    <w:rsid w:val="00310EB3"/>
    <w:rsid w:val="00311DA7"/>
    <w:rsid w:val="003137EA"/>
    <w:rsid w:val="00320551"/>
    <w:rsid w:val="00324EE6"/>
    <w:rsid w:val="003313FE"/>
    <w:rsid w:val="00343703"/>
    <w:rsid w:val="00347A21"/>
    <w:rsid w:val="00351137"/>
    <w:rsid w:val="003557AE"/>
    <w:rsid w:val="00356FFF"/>
    <w:rsid w:val="0036120F"/>
    <w:rsid w:val="003639BB"/>
    <w:rsid w:val="003658E1"/>
    <w:rsid w:val="00366A4E"/>
    <w:rsid w:val="00373ED4"/>
    <w:rsid w:val="003776FF"/>
    <w:rsid w:val="00381437"/>
    <w:rsid w:val="0038537F"/>
    <w:rsid w:val="003870F6"/>
    <w:rsid w:val="003A090C"/>
    <w:rsid w:val="003A203C"/>
    <w:rsid w:val="003A4AA8"/>
    <w:rsid w:val="003A67ED"/>
    <w:rsid w:val="003B1693"/>
    <w:rsid w:val="003B1843"/>
    <w:rsid w:val="003B7141"/>
    <w:rsid w:val="003B7BC7"/>
    <w:rsid w:val="003C1239"/>
    <w:rsid w:val="003C13DC"/>
    <w:rsid w:val="003C3D06"/>
    <w:rsid w:val="003C63C5"/>
    <w:rsid w:val="003C66AF"/>
    <w:rsid w:val="003E05C7"/>
    <w:rsid w:val="003E121A"/>
    <w:rsid w:val="003E1D2C"/>
    <w:rsid w:val="003E29A0"/>
    <w:rsid w:val="003E3832"/>
    <w:rsid w:val="003F2B9B"/>
    <w:rsid w:val="003F4407"/>
    <w:rsid w:val="003F441C"/>
    <w:rsid w:val="003F6349"/>
    <w:rsid w:val="003F79DB"/>
    <w:rsid w:val="00401354"/>
    <w:rsid w:val="0040784B"/>
    <w:rsid w:val="00407871"/>
    <w:rsid w:val="004105C0"/>
    <w:rsid w:val="00411B25"/>
    <w:rsid w:val="004145B4"/>
    <w:rsid w:val="0042224E"/>
    <w:rsid w:val="0042521A"/>
    <w:rsid w:val="00427418"/>
    <w:rsid w:val="00431A75"/>
    <w:rsid w:val="004347F9"/>
    <w:rsid w:val="00434EC3"/>
    <w:rsid w:val="0044483F"/>
    <w:rsid w:val="00451C8D"/>
    <w:rsid w:val="00455E2B"/>
    <w:rsid w:val="004607D2"/>
    <w:rsid w:val="00461F7D"/>
    <w:rsid w:val="00463EEC"/>
    <w:rsid w:val="004647EC"/>
    <w:rsid w:val="00467A01"/>
    <w:rsid w:val="00473CE9"/>
    <w:rsid w:val="00476E3E"/>
    <w:rsid w:val="00483756"/>
    <w:rsid w:val="00486EAF"/>
    <w:rsid w:val="00487025"/>
    <w:rsid w:val="00490D66"/>
    <w:rsid w:val="004911B7"/>
    <w:rsid w:val="004916E8"/>
    <w:rsid w:val="0049217F"/>
    <w:rsid w:val="00493D6D"/>
    <w:rsid w:val="00494280"/>
    <w:rsid w:val="004A0CA2"/>
    <w:rsid w:val="004A312C"/>
    <w:rsid w:val="004A3C01"/>
    <w:rsid w:val="004A4917"/>
    <w:rsid w:val="004A7DE7"/>
    <w:rsid w:val="004B1DF7"/>
    <w:rsid w:val="004B3AE5"/>
    <w:rsid w:val="004B7780"/>
    <w:rsid w:val="004B7C29"/>
    <w:rsid w:val="004C1867"/>
    <w:rsid w:val="004D0882"/>
    <w:rsid w:val="004D109A"/>
    <w:rsid w:val="004D57A0"/>
    <w:rsid w:val="004D7EC7"/>
    <w:rsid w:val="004E0701"/>
    <w:rsid w:val="004E5023"/>
    <w:rsid w:val="004E73D9"/>
    <w:rsid w:val="004F010C"/>
    <w:rsid w:val="004F22F1"/>
    <w:rsid w:val="004F2ED0"/>
    <w:rsid w:val="004F4D42"/>
    <w:rsid w:val="0050072B"/>
    <w:rsid w:val="00502E4F"/>
    <w:rsid w:val="005044A8"/>
    <w:rsid w:val="00511573"/>
    <w:rsid w:val="00513EEB"/>
    <w:rsid w:val="005152A1"/>
    <w:rsid w:val="0053277A"/>
    <w:rsid w:val="005327B4"/>
    <w:rsid w:val="0053602D"/>
    <w:rsid w:val="005374FF"/>
    <w:rsid w:val="00537BB9"/>
    <w:rsid w:val="00540022"/>
    <w:rsid w:val="00541294"/>
    <w:rsid w:val="0054141F"/>
    <w:rsid w:val="00543A32"/>
    <w:rsid w:val="005440DD"/>
    <w:rsid w:val="00547383"/>
    <w:rsid w:val="005568CE"/>
    <w:rsid w:val="00556B77"/>
    <w:rsid w:val="0055767B"/>
    <w:rsid w:val="0056146C"/>
    <w:rsid w:val="00562B18"/>
    <w:rsid w:val="005631D3"/>
    <w:rsid w:val="00573026"/>
    <w:rsid w:val="00573F95"/>
    <w:rsid w:val="0057555C"/>
    <w:rsid w:val="00575BAA"/>
    <w:rsid w:val="00580477"/>
    <w:rsid w:val="00581662"/>
    <w:rsid w:val="00582E48"/>
    <w:rsid w:val="0058686A"/>
    <w:rsid w:val="005870E7"/>
    <w:rsid w:val="005918B4"/>
    <w:rsid w:val="005948A7"/>
    <w:rsid w:val="005A1240"/>
    <w:rsid w:val="005A400C"/>
    <w:rsid w:val="005B30D2"/>
    <w:rsid w:val="005B4354"/>
    <w:rsid w:val="005B5DEA"/>
    <w:rsid w:val="005B65AC"/>
    <w:rsid w:val="005C1403"/>
    <w:rsid w:val="005C36A8"/>
    <w:rsid w:val="005D36AB"/>
    <w:rsid w:val="005D79B1"/>
    <w:rsid w:val="005E094E"/>
    <w:rsid w:val="005E1E77"/>
    <w:rsid w:val="005E281B"/>
    <w:rsid w:val="005E5007"/>
    <w:rsid w:val="005F25D7"/>
    <w:rsid w:val="005F7D5F"/>
    <w:rsid w:val="00602317"/>
    <w:rsid w:val="0060452A"/>
    <w:rsid w:val="006050F2"/>
    <w:rsid w:val="006062CB"/>
    <w:rsid w:val="00613D67"/>
    <w:rsid w:val="00616415"/>
    <w:rsid w:val="00625BE6"/>
    <w:rsid w:val="00625C53"/>
    <w:rsid w:val="006301BA"/>
    <w:rsid w:val="00630BD3"/>
    <w:rsid w:val="00631E5C"/>
    <w:rsid w:val="00632067"/>
    <w:rsid w:val="00637CFD"/>
    <w:rsid w:val="00642C20"/>
    <w:rsid w:val="00645214"/>
    <w:rsid w:val="00645B2A"/>
    <w:rsid w:val="0065129A"/>
    <w:rsid w:val="006558FA"/>
    <w:rsid w:val="00657A95"/>
    <w:rsid w:val="00663EB5"/>
    <w:rsid w:val="0066485C"/>
    <w:rsid w:val="00667AF7"/>
    <w:rsid w:val="006715FB"/>
    <w:rsid w:val="00673BC4"/>
    <w:rsid w:val="00674ACD"/>
    <w:rsid w:val="00686A91"/>
    <w:rsid w:val="006875CB"/>
    <w:rsid w:val="006925D4"/>
    <w:rsid w:val="006938A6"/>
    <w:rsid w:val="00694A91"/>
    <w:rsid w:val="006A139D"/>
    <w:rsid w:val="006A13A1"/>
    <w:rsid w:val="006A160A"/>
    <w:rsid w:val="006A4A74"/>
    <w:rsid w:val="006B278B"/>
    <w:rsid w:val="006B2D70"/>
    <w:rsid w:val="006B5376"/>
    <w:rsid w:val="006C14D2"/>
    <w:rsid w:val="006C1C02"/>
    <w:rsid w:val="006C2A61"/>
    <w:rsid w:val="006C3521"/>
    <w:rsid w:val="006C7907"/>
    <w:rsid w:val="006E1D8F"/>
    <w:rsid w:val="006F4731"/>
    <w:rsid w:val="006F6D51"/>
    <w:rsid w:val="006F75A3"/>
    <w:rsid w:val="007054F0"/>
    <w:rsid w:val="00705AAD"/>
    <w:rsid w:val="0071215F"/>
    <w:rsid w:val="00712BE2"/>
    <w:rsid w:val="00713951"/>
    <w:rsid w:val="00717D14"/>
    <w:rsid w:val="007205D5"/>
    <w:rsid w:val="007209D6"/>
    <w:rsid w:val="007307BE"/>
    <w:rsid w:val="0073157D"/>
    <w:rsid w:val="007324FD"/>
    <w:rsid w:val="00732D6F"/>
    <w:rsid w:val="00734879"/>
    <w:rsid w:val="00734EFD"/>
    <w:rsid w:val="00737FF7"/>
    <w:rsid w:val="007405B8"/>
    <w:rsid w:val="00740D2E"/>
    <w:rsid w:val="00740E25"/>
    <w:rsid w:val="0074297D"/>
    <w:rsid w:val="007458D8"/>
    <w:rsid w:val="0075082E"/>
    <w:rsid w:val="00762182"/>
    <w:rsid w:val="0077098D"/>
    <w:rsid w:val="00771ED0"/>
    <w:rsid w:val="00782218"/>
    <w:rsid w:val="00782D86"/>
    <w:rsid w:val="007839AC"/>
    <w:rsid w:val="007863B6"/>
    <w:rsid w:val="00786B81"/>
    <w:rsid w:val="00786FFE"/>
    <w:rsid w:val="00794018"/>
    <w:rsid w:val="00794AEF"/>
    <w:rsid w:val="00794E9B"/>
    <w:rsid w:val="007968BA"/>
    <w:rsid w:val="00797088"/>
    <w:rsid w:val="007A11C9"/>
    <w:rsid w:val="007A5387"/>
    <w:rsid w:val="007B16A9"/>
    <w:rsid w:val="007B2798"/>
    <w:rsid w:val="007B3C54"/>
    <w:rsid w:val="007C248F"/>
    <w:rsid w:val="007C32F3"/>
    <w:rsid w:val="007C5583"/>
    <w:rsid w:val="007F0FD1"/>
    <w:rsid w:val="007F271D"/>
    <w:rsid w:val="007F2DE3"/>
    <w:rsid w:val="007F5326"/>
    <w:rsid w:val="007F607D"/>
    <w:rsid w:val="007F66ED"/>
    <w:rsid w:val="007F6B98"/>
    <w:rsid w:val="00804B42"/>
    <w:rsid w:val="00805124"/>
    <w:rsid w:val="00805A87"/>
    <w:rsid w:val="00805BC9"/>
    <w:rsid w:val="00807C69"/>
    <w:rsid w:val="008110D0"/>
    <w:rsid w:val="0081277D"/>
    <w:rsid w:val="008169B2"/>
    <w:rsid w:val="00816E76"/>
    <w:rsid w:val="00821046"/>
    <w:rsid w:val="00822240"/>
    <w:rsid w:val="00822D6F"/>
    <w:rsid w:val="008266A9"/>
    <w:rsid w:val="008276B7"/>
    <w:rsid w:val="008319ED"/>
    <w:rsid w:val="00833464"/>
    <w:rsid w:val="00834B40"/>
    <w:rsid w:val="008376B9"/>
    <w:rsid w:val="008429AD"/>
    <w:rsid w:val="0084589B"/>
    <w:rsid w:val="00847666"/>
    <w:rsid w:val="0085167D"/>
    <w:rsid w:val="00851C2A"/>
    <w:rsid w:val="00852751"/>
    <w:rsid w:val="008558F2"/>
    <w:rsid w:val="00855CBF"/>
    <w:rsid w:val="00855DF4"/>
    <w:rsid w:val="00862D86"/>
    <w:rsid w:val="00864A1D"/>
    <w:rsid w:val="00867C6A"/>
    <w:rsid w:val="0087592F"/>
    <w:rsid w:val="008763D7"/>
    <w:rsid w:val="0087772E"/>
    <w:rsid w:val="008809AD"/>
    <w:rsid w:val="00881DBE"/>
    <w:rsid w:val="008841EF"/>
    <w:rsid w:val="008910C6"/>
    <w:rsid w:val="00894CA2"/>
    <w:rsid w:val="008A4C1B"/>
    <w:rsid w:val="008A4E6C"/>
    <w:rsid w:val="008A5106"/>
    <w:rsid w:val="008A55E0"/>
    <w:rsid w:val="008B4982"/>
    <w:rsid w:val="008B5897"/>
    <w:rsid w:val="008B7F2A"/>
    <w:rsid w:val="008C1EC5"/>
    <w:rsid w:val="008C2789"/>
    <w:rsid w:val="008C2E30"/>
    <w:rsid w:val="008C3148"/>
    <w:rsid w:val="008C4769"/>
    <w:rsid w:val="008C53F3"/>
    <w:rsid w:val="008C6B9C"/>
    <w:rsid w:val="008D02B7"/>
    <w:rsid w:val="008D18B3"/>
    <w:rsid w:val="008D18F2"/>
    <w:rsid w:val="008D253A"/>
    <w:rsid w:val="008D5BED"/>
    <w:rsid w:val="008D60FB"/>
    <w:rsid w:val="008D677D"/>
    <w:rsid w:val="008D77FC"/>
    <w:rsid w:val="008E2234"/>
    <w:rsid w:val="008E2240"/>
    <w:rsid w:val="008E4D44"/>
    <w:rsid w:val="008E541E"/>
    <w:rsid w:val="008E59D0"/>
    <w:rsid w:val="008E7189"/>
    <w:rsid w:val="008F1B0B"/>
    <w:rsid w:val="008F3347"/>
    <w:rsid w:val="008F3A82"/>
    <w:rsid w:val="008F5417"/>
    <w:rsid w:val="008F6C62"/>
    <w:rsid w:val="009019B7"/>
    <w:rsid w:val="00901D12"/>
    <w:rsid w:val="00904E9B"/>
    <w:rsid w:val="009050DC"/>
    <w:rsid w:val="009054BA"/>
    <w:rsid w:val="00912284"/>
    <w:rsid w:val="00922C4E"/>
    <w:rsid w:val="00923A07"/>
    <w:rsid w:val="00937F6B"/>
    <w:rsid w:val="0094110A"/>
    <w:rsid w:val="009436AA"/>
    <w:rsid w:val="009469A4"/>
    <w:rsid w:val="009469BB"/>
    <w:rsid w:val="00952031"/>
    <w:rsid w:val="00954A3C"/>
    <w:rsid w:val="00954CD8"/>
    <w:rsid w:val="009555D9"/>
    <w:rsid w:val="0095591C"/>
    <w:rsid w:val="00961A15"/>
    <w:rsid w:val="00963872"/>
    <w:rsid w:val="0097269F"/>
    <w:rsid w:val="009742AF"/>
    <w:rsid w:val="0097463F"/>
    <w:rsid w:val="00981FAE"/>
    <w:rsid w:val="0098394E"/>
    <w:rsid w:val="009839DD"/>
    <w:rsid w:val="00984F34"/>
    <w:rsid w:val="009850E3"/>
    <w:rsid w:val="009862FA"/>
    <w:rsid w:val="00986600"/>
    <w:rsid w:val="009867CE"/>
    <w:rsid w:val="0099122A"/>
    <w:rsid w:val="00991CAB"/>
    <w:rsid w:val="009931AF"/>
    <w:rsid w:val="0099508E"/>
    <w:rsid w:val="009961D6"/>
    <w:rsid w:val="009A7F7F"/>
    <w:rsid w:val="009B1058"/>
    <w:rsid w:val="009C186B"/>
    <w:rsid w:val="009C23A7"/>
    <w:rsid w:val="009C37F5"/>
    <w:rsid w:val="009C5576"/>
    <w:rsid w:val="009C5588"/>
    <w:rsid w:val="009C62CC"/>
    <w:rsid w:val="009D3E3B"/>
    <w:rsid w:val="009D501A"/>
    <w:rsid w:val="009E2A75"/>
    <w:rsid w:val="009E3809"/>
    <w:rsid w:val="009E64A9"/>
    <w:rsid w:val="009E6909"/>
    <w:rsid w:val="009F0C6B"/>
    <w:rsid w:val="009F2547"/>
    <w:rsid w:val="009F436D"/>
    <w:rsid w:val="009F4757"/>
    <w:rsid w:val="009F7CCA"/>
    <w:rsid w:val="00A05C82"/>
    <w:rsid w:val="00A05DB7"/>
    <w:rsid w:val="00A10050"/>
    <w:rsid w:val="00A121E9"/>
    <w:rsid w:val="00A12569"/>
    <w:rsid w:val="00A1306C"/>
    <w:rsid w:val="00A13D1C"/>
    <w:rsid w:val="00A14598"/>
    <w:rsid w:val="00A22B2C"/>
    <w:rsid w:val="00A2362B"/>
    <w:rsid w:val="00A3198B"/>
    <w:rsid w:val="00A32C87"/>
    <w:rsid w:val="00A33969"/>
    <w:rsid w:val="00A33BAC"/>
    <w:rsid w:val="00A343A5"/>
    <w:rsid w:val="00A3760A"/>
    <w:rsid w:val="00A40F33"/>
    <w:rsid w:val="00A42193"/>
    <w:rsid w:val="00A43643"/>
    <w:rsid w:val="00A4625A"/>
    <w:rsid w:val="00A466D8"/>
    <w:rsid w:val="00A46877"/>
    <w:rsid w:val="00A4796E"/>
    <w:rsid w:val="00A47C53"/>
    <w:rsid w:val="00A50CF9"/>
    <w:rsid w:val="00A56C75"/>
    <w:rsid w:val="00A56EAF"/>
    <w:rsid w:val="00A61F6D"/>
    <w:rsid w:val="00A62F04"/>
    <w:rsid w:val="00A63BA8"/>
    <w:rsid w:val="00A65E98"/>
    <w:rsid w:val="00A7186F"/>
    <w:rsid w:val="00A7652A"/>
    <w:rsid w:val="00A77741"/>
    <w:rsid w:val="00A8015E"/>
    <w:rsid w:val="00A81BBB"/>
    <w:rsid w:val="00A8411A"/>
    <w:rsid w:val="00A8520B"/>
    <w:rsid w:val="00A86113"/>
    <w:rsid w:val="00A92FE6"/>
    <w:rsid w:val="00A93B73"/>
    <w:rsid w:val="00A964D1"/>
    <w:rsid w:val="00AA202B"/>
    <w:rsid w:val="00AA3ECE"/>
    <w:rsid w:val="00AA4C12"/>
    <w:rsid w:val="00AA5177"/>
    <w:rsid w:val="00AA5DAE"/>
    <w:rsid w:val="00AA6378"/>
    <w:rsid w:val="00AB04EC"/>
    <w:rsid w:val="00AB0BC4"/>
    <w:rsid w:val="00AB4517"/>
    <w:rsid w:val="00AB4FDB"/>
    <w:rsid w:val="00AB6015"/>
    <w:rsid w:val="00AB6E54"/>
    <w:rsid w:val="00AC287C"/>
    <w:rsid w:val="00AC4FEB"/>
    <w:rsid w:val="00AD1964"/>
    <w:rsid w:val="00AD297F"/>
    <w:rsid w:val="00AD2ADA"/>
    <w:rsid w:val="00AD3AEB"/>
    <w:rsid w:val="00AD47F3"/>
    <w:rsid w:val="00AD7422"/>
    <w:rsid w:val="00AE3DB5"/>
    <w:rsid w:val="00AE5B0C"/>
    <w:rsid w:val="00AF3A45"/>
    <w:rsid w:val="00AF4219"/>
    <w:rsid w:val="00AF4FCD"/>
    <w:rsid w:val="00AF5C05"/>
    <w:rsid w:val="00AF7048"/>
    <w:rsid w:val="00AF7556"/>
    <w:rsid w:val="00AF7C56"/>
    <w:rsid w:val="00B014DA"/>
    <w:rsid w:val="00B07F54"/>
    <w:rsid w:val="00B104AA"/>
    <w:rsid w:val="00B11D9C"/>
    <w:rsid w:val="00B13546"/>
    <w:rsid w:val="00B20AFE"/>
    <w:rsid w:val="00B21919"/>
    <w:rsid w:val="00B21AD0"/>
    <w:rsid w:val="00B2207F"/>
    <w:rsid w:val="00B301B5"/>
    <w:rsid w:val="00B31B8C"/>
    <w:rsid w:val="00B3300F"/>
    <w:rsid w:val="00B333FE"/>
    <w:rsid w:val="00B34BD9"/>
    <w:rsid w:val="00B363F9"/>
    <w:rsid w:val="00B3767F"/>
    <w:rsid w:val="00B402DE"/>
    <w:rsid w:val="00B429D4"/>
    <w:rsid w:val="00B42AE1"/>
    <w:rsid w:val="00B45667"/>
    <w:rsid w:val="00B45B24"/>
    <w:rsid w:val="00B474A9"/>
    <w:rsid w:val="00B51453"/>
    <w:rsid w:val="00B51D8C"/>
    <w:rsid w:val="00B5364A"/>
    <w:rsid w:val="00B53DB7"/>
    <w:rsid w:val="00B5501D"/>
    <w:rsid w:val="00B57DBE"/>
    <w:rsid w:val="00B6012A"/>
    <w:rsid w:val="00B628D1"/>
    <w:rsid w:val="00B73954"/>
    <w:rsid w:val="00B7758D"/>
    <w:rsid w:val="00B77C90"/>
    <w:rsid w:val="00B80B14"/>
    <w:rsid w:val="00B81D2A"/>
    <w:rsid w:val="00B845B7"/>
    <w:rsid w:val="00B847F5"/>
    <w:rsid w:val="00B848C7"/>
    <w:rsid w:val="00B86620"/>
    <w:rsid w:val="00B91E57"/>
    <w:rsid w:val="00BA6EA0"/>
    <w:rsid w:val="00BA7374"/>
    <w:rsid w:val="00BA7FB9"/>
    <w:rsid w:val="00BB39D3"/>
    <w:rsid w:val="00BB40A5"/>
    <w:rsid w:val="00BB43C7"/>
    <w:rsid w:val="00BB4E3F"/>
    <w:rsid w:val="00BB52D3"/>
    <w:rsid w:val="00BB59F3"/>
    <w:rsid w:val="00BC3385"/>
    <w:rsid w:val="00BD2A70"/>
    <w:rsid w:val="00BD76FB"/>
    <w:rsid w:val="00BE0529"/>
    <w:rsid w:val="00BE2B0E"/>
    <w:rsid w:val="00BE3EAF"/>
    <w:rsid w:val="00BE5821"/>
    <w:rsid w:val="00BE7575"/>
    <w:rsid w:val="00BF121B"/>
    <w:rsid w:val="00BF3E62"/>
    <w:rsid w:val="00BF60C9"/>
    <w:rsid w:val="00BF6C0F"/>
    <w:rsid w:val="00BF7131"/>
    <w:rsid w:val="00BF739D"/>
    <w:rsid w:val="00C0761B"/>
    <w:rsid w:val="00C07981"/>
    <w:rsid w:val="00C1109C"/>
    <w:rsid w:val="00C16DA3"/>
    <w:rsid w:val="00C203C4"/>
    <w:rsid w:val="00C21E68"/>
    <w:rsid w:val="00C2371C"/>
    <w:rsid w:val="00C24474"/>
    <w:rsid w:val="00C247FE"/>
    <w:rsid w:val="00C25C3F"/>
    <w:rsid w:val="00C276E8"/>
    <w:rsid w:val="00C3271A"/>
    <w:rsid w:val="00C37E89"/>
    <w:rsid w:val="00C420A7"/>
    <w:rsid w:val="00C45E2C"/>
    <w:rsid w:val="00C46AED"/>
    <w:rsid w:val="00C47218"/>
    <w:rsid w:val="00C535E7"/>
    <w:rsid w:val="00C55CDA"/>
    <w:rsid w:val="00C56276"/>
    <w:rsid w:val="00C572B9"/>
    <w:rsid w:val="00C60898"/>
    <w:rsid w:val="00C62ED7"/>
    <w:rsid w:val="00C677A1"/>
    <w:rsid w:val="00C73173"/>
    <w:rsid w:val="00C76D58"/>
    <w:rsid w:val="00C805F3"/>
    <w:rsid w:val="00C824C6"/>
    <w:rsid w:val="00C846D5"/>
    <w:rsid w:val="00C84C32"/>
    <w:rsid w:val="00C86274"/>
    <w:rsid w:val="00C9004B"/>
    <w:rsid w:val="00C90C77"/>
    <w:rsid w:val="00C94891"/>
    <w:rsid w:val="00C96000"/>
    <w:rsid w:val="00C9760E"/>
    <w:rsid w:val="00CA71CB"/>
    <w:rsid w:val="00CB12CB"/>
    <w:rsid w:val="00CB2D56"/>
    <w:rsid w:val="00CB3638"/>
    <w:rsid w:val="00CB4193"/>
    <w:rsid w:val="00CB479F"/>
    <w:rsid w:val="00CB580C"/>
    <w:rsid w:val="00CC1130"/>
    <w:rsid w:val="00CC37B4"/>
    <w:rsid w:val="00CC6BAB"/>
    <w:rsid w:val="00CC7175"/>
    <w:rsid w:val="00CD32CC"/>
    <w:rsid w:val="00CE095B"/>
    <w:rsid w:val="00CE3DEA"/>
    <w:rsid w:val="00CE4584"/>
    <w:rsid w:val="00CE5321"/>
    <w:rsid w:val="00D03F0A"/>
    <w:rsid w:val="00D144CB"/>
    <w:rsid w:val="00D15C91"/>
    <w:rsid w:val="00D170B8"/>
    <w:rsid w:val="00D2157F"/>
    <w:rsid w:val="00D22E65"/>
    <w:rsid w:val="00D232D6"/>
    <w:rsid w:val="00D33CA6"/>
    <w:rsid w:val="00D33EF7"/>
    <w:rsid w:val="00D36B79"/>
    <w:rsid w:val="00D37C4D"/>
    <w:rsid w:val="00D42C45"/>
    <w:rsid w:val="00D4307A"/>
    <w:rsid w:val="00D43B55"/>
    <w:rsid w:val="00D466A4"/>
    <w:rsid w:val="00D479BD"/>
    <w:rsid w:val="00D47D62"/>
    <w:rsid w:val="00D51875"/>
    <w:rsid w:val="00D557C5"/>
    <w:rsid w:val="00D55E02"/>
    <w:rsid w:val="00D61496"/>
    <w:rsid w:val="00D631CA"/>
    <w:rsid w:val="00D6366D"/>
    <w:rsid w:val="00D64833"/>
    <w:rsid w:val="00D73B72"/>
    <w:rsid w:val="00D73C64"/>
    <w:rsid w:val="00D74BD3"/>
    <w:rsid w:val="00D76B5E"/>
    <w:rsid w:val="00D80A01"/>
    <w:rsid w:val="00D81A46"/>
    <w:rsid w:val="00D8349E"/>
    <w:rsid w:val="00D864D5"/>
    <w:rsid w:val="00D86AF6"/>
    <w:rsid w:val="00DA254C"/>
    <w:rsid w:val="00DB1B08"/>
    <w:rsid w:val="00DB250D"/>
    <w:rsid w:val="00DB29E1"/>
    <w:rsid w:val="00DB2D25"/>
    <w:rsid w:val="00DB3DE2"/>
    <w:rsid w:val="00DC7DDA"/>
    <w:rsid w:val="00DD302F"/>
    <w:rsid w:val="00DE1480"/>
    <w:rsid w:val="00DE2684"/>
    <w:rsid w:val="00DE7BEA"/>
    <w:rsid w:val="00DF0D06"/>
    <w:rsid w:val="00DF1BD7"/>
    <w:rsid w:val="00DF1DEC"/>
    <w:rsid w:val="00DF2C19"/>
    <w:rsid w:val="00E00EBB"/>
    <w:rsid w:val="00E0110E"/>
    <w:rsid w:val="00E02CF2"/>
    <w:rsid w:val="00E1057B"/>
    <w:rsid w:val="00E12927"/>
    <w:rsid w:val="00E143DC"/>
    <w:rsid w:val="00E1615C"/>
    <w:rsid w:val="00E214E0"/>
    <w:rsid w:val="00E256B0"/>
    <w:rsid w:val="00E30721"/>
    <w:rsid w:val="00E36584"/>
    <w:rsid w:val="00E43C63"/>
    <w:rsid w:val="00E46679"/>
    <w:rsid w:val="00E51214"/>
    <w:rsid w:val="00E51B89"/>
    <w:rsid w:val="00E51D36"/>
    <w:rsid w:val="00E5351A"/>
    <w:rsid w:val="00E560E9"/>
    <w:rsid w:val="00E5761C"/>
    <w:rsid w:val="00E57A29"/>
    <w:rsid w:val="00E605B1"/>
    <w:rsid w:val="00E60709"/>
    <w:rsid w:val="00E6233A"/>
    <w:rsid w:val="00E62455"/>
    <w:rsid w:val="00E627E0"/>
    <w:rsid w:val="00E64162"/>
    <w:rsid w:val="00E643EC"/>
    <w:rsid w:val="00E64CDF"/>
    <w:rsid w:val="00E66798"/>
    <w:rsid w:val="00E711D7"/>
    <w:rsid w:val="00E74DA2"/>
    <w:rsid w:val="00E74EDF"/>
    <w:rsid w:val="00E8713E"/>
    <w:rsid w:val="00E90A35"/>
    <w:rsid w:val="00E91107"/>
    <w:rsid w:val="00E9440F"/>
    <w:rsid w:val="00E95FF7"/>
    <w:rsid w:val="00EB3A2E"/>
    <w:rsid w:val="00EB5219"/>
    <w:rsid w:val="00EB7014"/>
    <w:rsid w:val="00EB78A0"/>
    <w:rsid w:val="00EC297D"/>
    <w:rsid w:val="00EC3D5C"/>
    <w:rsid w:val="00EC5FF1"/>
    <w:rsid w:val="00EC6781"/>
    <w:rsid w:val="00EC76AE"/>
    <w:rsid w:val="00ED1117"/>
    <w:rsid w:val="00ED69F0"/>
    <w:rsid w:val="00ED6E83"/>
    <w:rsid w:val="00EE5F6C"/>
    <w:rsid w:val="00EE7E65"/>
    <w:rsid w:val="00EF09A6"/>
    <w:rsid w:val="00EF5D09"/>
    <w:rsid w:val="00EF64A1"/>
    <w:rsid w:val="00EF6847"/>
    <w:rsid w:val="00EF76EA"/>
    <w:rsid w:val="00F03B7E"/>
    <w:rsid w:val="00F04252"/>
    <w:rsid w:val="00F051D8"/>
    <w:rsid w:val="00F06AFE"/>
    <w:rsid w:val="00F12704"/>
    <w:rsid w:val="00F1371C"/>
    <w:rsid w:val="00F16CBA"/>
    <w:rsid w:val="00F21400"/>
    <w:rsid w:val="00F21BBF"/>
    <w:rsid w:val="00F3509D"/>
    <w:rsid w:val="00F36578"/>
    <w:rsid w:val="00F37DB1"/>
    <w:rsid w:val="00F40170"/>
    <w:rsid w:val="00F44161"/>
    <w:rsid w:val="00F510C0"/>
    <w:rsid w:val="00F543F0"/>
    <w:rsid w:val="00F566E9"/>
    <w:rsid w:val="00F57BEB"/>
    <w:rsid w:val="00F60383"/>
    <w:rsid w:val="00F610C7"/>
    <w:rsid w:val="00F63F98"/>
    <w:rsid w:val="00F72D2B"/>
    <w:rsid w:val="00F7610F"/>
    <w:rsid w:val="00F81864"/>
    <w:rsid w:val="00F827C0"/>
    <w:rsid w:val="00F8372D"/>
    <w:rsid w:val="00F8454C"/>
    <w:rsid w:val="00F87520"/>
    <w:rsid w:val="00F908A2"/>
    <w:rsid w:val="00F91C49"/>
    <w:rsid w:val="00F94792"/>
    <w:rsid w:val="00F94DC4"/>
    <w:rsid w:val="00F97452"/>
    <w:rsid w:val="00FA31DA"/>
    <w:rsid w:val="00FA3B70"/>
    <w:rsid w:val="00FA6499"/>
    <w:rsid w:val="00FB0D47"/>
    <w:rsid w:val="00FB17B8"/>
    <w:rsid w:val="00FB4CD7"/>
    <w:rsid w:val="00FB6C5B"/>
    <w:rsid w:val="00FB795C"/>
    <w:rsid w:val="00FB7D9D"/>
    <w:rsid w:val="00FC149F"/>
    <w:rsid w:val="00FC3A1A"/>
    <w:rsid w:val="00FD50C6"/>
    <w:rsid w:val="00FE1283"/>
    <w:rsid w:val="00FE23CD"/>
    <w:rsid w:val="00FE27B4"/>
    <w:rsid w:val="00FE4586"/>
    <w:rsid w:val="00FE6223"/>
    <w:rsid w:val="00FF01D8"/>
    <w:rsid w:val="00FF051E"/>
    <w:rsid w:val="00FF280D"/>
    <w:rsid w:val="00FF409A"/>
    <w:rsid w:val="00FF75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7F436492"/>
  <w15:chartTrackingRefBased/>
  <w15:docId w15:val="{B179AB54-4BD6-46B4-A89A-55D87D9A87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47218"/>
    <w:rPr>
      <w:rFonts w:ascii="Arial" w:hAnsi="Arial"/>
      <w:sz w:val="24"/>
      <w:szCs w:val="24"/>
    </w:rPr>
  </w:style>
  <w:style w:type="paragraph" w:styleId="Heading2">
    <w:name w:val="heading 2"/>
    <w:basedOn w:val="Normal"/>
    <w:next w:val="Normal"/>
    <w:qFormat/>
    <w:rsid w:val="009A7F7F"/>
    <w:pPr>
      <w:keepNext/>
      <w:spacing w:before="240" w:after="60"/>
      <w:outlineLvl w:val="1"/>
    </w:pPr>
    <w:rPr>
      <w:rFonts w:cs="Arial"/>
      <w:b/>
      <w:bCs/>
      <w:i/>
      <w:iCs/>
      <w:sz w:val="28"/>
      <w:szCs w:val="28"/>
    </w:rPr>
  </w:style>
  <w:style w:type="paragraph" w:styleId="Heading4">
    <w:name w:val="heading 4"/>
    <w:basedOn w:val="Normal"/>
    <w:next w:val="Normal"/>
    <w:qFormat/>
    <w:rsid w:val="005948A7"/>
    <w:pPr>
      <w:keepNext/>
      <w:outlineLvl w:val="3"/>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472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5948A7"/>
    <w:rPr>
      <w:b/>
    </w:rPr>
  </w:style>
  <w:style w:type="paragraph" w:customStyle="1" w:styleId="CharCharCharCharCharCharCharCharCharCharCharChar1CharCharCharCharChar">
    <w:name w:val="Char Char Char Char Char Char Char Char Char Char Char Char1 Char Char Char Char Char"/>
    <w:basedOn w:val="Normal"/>
    <w:rsid w:val="005948A7"/>
    <w:pPr>
      <w:keepLines/>
      <w:spacing w:after="300" w:line="240" w:lineRule="atLeast"/>
    </w:pPr>
    <w:rPr>
      <w:lang w:val="en-US" w:eastAsia="en-US"/>
    </w:rPr>
  </w:style>
  <w:style w:type="paragraph" w:customStyle="1" w:styleId="CharCharCharCharCharCharCharCharCharCharCharChar">
    <w:name w:val="Char Char Char Char Char Char Char Char Char Char Char Char"/>
    <w:basedOn w:val="Normal"/>
    <w:rsid w:val="005948A7"/>
    <w:pPr>
      <w:keepLines/>
      <w:spacing w:after="300" w:line="240" w:lineRule="atLeast"/>
    </w:pPr>
    <w:rPr>
      <w:lang w:val="en-US" w:eastAsia="en-US"/>
    </w:rPr>
  </w:style>
  <w:style w:type="paragraph" w:styleId="BodyText">
    <w:name w:val="Body Text"/>
    <w:basedOn w:val="Normal"/>
    <w:rsid w:val="00794AEF"/>
    <w:pPr>
      <w:spacing w:after="120"/>
    </w:pPr>
  </w:style>
  <w:style w:type="paragraph" w:styleId="Footer">
    <w:name w:val="footer"/>
    <w:basedOn w:val="Normal"/>
    <w:link w:val="FooterChar"/>
    <w:uiPriority w:val="99"/>
    <w:rsid w:val="00794AEF"/>
    <w:pPr>
      <w:tabs>
        <w:tab w:val="center" w:pos="4153"/>
        <w:tab w:val="right" w:pos="8306"/>
      </w:tabs>
    </w:pPr>
  </w:style>
  <w:style w:type="character" w:styleId="PageNumber">
    <w:name w:val="page number"/>
    <w:basedOn w:val="DefaultParagraphFont"/>
    <w:rsid w:val="00794AEF"/>
  </w:style>
  <w:style w:type="paragraph" w:styleId="Header">
    <w:name w:val="header"/>
    <w:basedOn w:val="Normal"/>
    <w:rsid w:val="008F5417"/>
    <w:pPr>
      <w:tabs>
        <w:tab w:val="center" w:pos="4153"/>
        <w:tab w:val="right" w:pos="8306"/>
      </w:tabs>
    </w:pPr>
  </w:style>
  <w:style w:type="paragraph" w:customStyle="1" w:styleId="CharCharCharCharCharCharCharCharCharCharCharCharCharCharCharChar">
    <w:name w:val="Char Char Char Char Char Char Char Char Char Char Char Char Char Char Char Char"/>
    <w:basedOn w:val="Normal"/>
    <w:rsid w:val="00981FAE"/>
    <w:pPr>
      <w:keepLines/>
      <w:spacing w:after="300" w:line="240" w:lineRule="atLeast"/>
    </w:pPr>
    <w:rPr>
      <w:lang w:val="en-US" w:eastAsia="en-US"/>
    </w:rPr>
  </w:style>
  <w:style w:type="paragraph" w:customStyle="1" w:styleId="CharCharCharCharCharCharCharCharCharCharCharCharChar">
    <w:name w:val="Char Char Char Char Char Char Char Char Char Char Char Char Char"/>
    <w:basedOn w:val="Normal"/>
    <w:rsid w:val="00351137"/>
    <w:pPr>
      <w:keepLines/>
      <w:spacing w:after="300" w:line="240" w:lineRule="atLeast"/>
    </w:pPr>
    <w:rPr>
      <w:lang w:val="en-US" w:eastAsia="en-US"/>
    </w:rPr>
  </w:style>
  <w:style w:type="paragraph" w:customStyle="1" w:styleId="CharCharCharCharCharChar">
    <w:name w:val="Char Char Char Char Char Char"/>
    <w:basedOn w:val="Normal"/>
    <w:rsid w:val="00C21E68"/>
    <w:pPr>
      <w:keepLines/>
      <w:spacing w:after="300" w:line="240" w:lineRule="atLeast"/>
    </w:pPr>
    <w:rPr>
      <w:lang w:val="en-US" w:eastAsia="en-US"/>
    </w:rPr>
  </w:style>
  <w:style w:type="paragraph" w:customStyle="1" w:styleId="CharCharCharCharCharCharChar">
    <w:name w:val="Char Char Char Char Char Char Char"/>
    <w:basedOn w:val="Normal"/>
    <w:rsid w:val="0099508E"/>
    <w:pPr>
      <w:keepLines/>
      <w:spacing w:after="300" w:line="240" w:lineRule="atLeast"/>
    </w:pPr>
    <w:rPr>
      <w:lang w:val="en-US" w:eastAsia="en-US"/>
    </w:rPr>
  </w:style>
  <w:style w:type="character" w:customStyle="1" w:styleId="FooterChar">
    <w:name w:val="Footer Char"/>
    <w:link w:val="Footer"/>
    <w:uiPriority w:val="99"/>
    <w:rsid w:val="00A92FE6"/>
    <w:rPr>
      <w:rFonts w:ascii="Arial" w:hAnsi="Arial"/>
      <w:sz w:val="24"/>
      <w:szCs w:val="24"/>
    </w:rPr>
  </w:style>
  <w:style w:type="paragraph" w:customStyle="1" w:styleId="CharCharCharCharCharCharCharCharCharCharChar">
    <w:name w:val="Char Char Char Char Char Char Char Char Char Char Char"/>
    <w:basedOn w:val="Normal"/>
    <w:rsid w:val="0098394E"/>
    <w:pPr>
      <w:keepLines/>
      <w:spacing w:after="300" w:line="240" w:lineRule="atLeast"/>
    </w:pPr>
    <w:rPr>
      <w:lang w:val="en-US" w:eastAsia="en-US"/>
    </w:rPr>
  </w:style>
  <w:style w:type="paragraph" w:customStyle="1" w:styleId="CharCharCharCharCharCharCharCharCharCharCharChar1CharCharCharCharCharCharChar">
    <w:name w:val="Char Char Char Char Char Char Char Char Char Char Char Char1 Char Char Char Char Char Char Char"/>
    <w:basedOn w:val="Normal"/>
    <w:rsid w:val="00490D66"/>
    <w:pPr>
      <w:keepLines/>
      <w:spacing w:after="300" w:line="240" w:lineRule="atLeast"/>
    </w:pPr>
    <w:rPr>
      <w:lang w:val="en-US" w:eastAsia="en-US"/>
    </w:rPr>
  </w:style>
  <w:style w:type="paragraph" w:styleId="ListParagraph">
    <w:name w:val="List Paragraph"/>
    <w:basedOn w:val="Normal"/>
    <w:uiPriority w:val="34"/>
    <w:qFormat/>
    <w:rsid w:val="002E3759"/>
    <w:pPr>
      <w:spacing w:after="200" w:line="276" w:lineRule="auto"/>
      <w:ind w:left="720"/>
      <w:contextualSpacing/>
    </w:pPr>
    <w:rPr>
      <w:rFonts w:ascii="Calibri" w:eastAsia="Calibri" w:hAnsi="Calibri"/>
      <w:sz w:val="22"/>
      <w:szCs w:val="22"/>
      <w:lang w:eastAsia="en-US"/>
    </w:rPr>
  </w:style>
  <w:style w:type="paragraph" w:styleId="BalloonText">
    <w:name w:val="Balloon Text"/>
    <w:basedOn w:val="Normal"/>
    <w:link w:val="BalloonTextChar"/>
    <w:uiPriority w:val="99"/>
    <w:semiHidden/>
    <w:unhideWhenUsed/>
    <w:rsid w:val="0006086D"/>
    <w:rPr>
      <w:rFonts w:ascii="Tahoma" w:hAnsi="Tahoma" w:cs="Tahoma"/>
      <w:sz w:val="16"/>
      <w:szCs w:val="16"/>
    </w:rPr>
  </w:style>
  <w:style w:type="character" w:customStyle="1" w:styleId="BalloonTextChar">
    <w:name w:val="Balloon Text Char"/>
    <w:link w:val="BalloonText"/>
    <w:uiPriority w:val="99"/>
    <w:semiHidden/>
    <w:rsid w:val="0006086D"/>
    <w:rPr>
      <w:rFonts w:ascii="Tahoma" w:hAnsi="Tahoma" w:cs="Tahoma"/>
      <w:sz w:val="16"/>
      <w:szCs w:val="16"/>
    </w:rPr>
  </w:style>
  <w:style w:type="paragraph" w:styleId="NormalWeb">
    <w:name w:val="Normal (Web)"/>
    <w:basedOn w:val="Normal"/>
    <w:unhideWhenUsed/>
    <w:rsid w:val="00B86620"/>
    <w:pPr>
      <w:spacing w:before="100" w:beforeAutospacing="1" w:after="100" w:afterAutospacing="1"/>
    </w:pPr>
    <w:rPr>
      <w:rFonts w:ascii="Times New Roman" w:hAnsi="Times New Roman"/>
    </w:rPr>
  </w:style>
  <w:style w:type="character" w:styleId="Hyperlink">
    <w:name w:val="Hyperlink"/>
    <w:rsid w:val="00645214"/>
    <w:rPr>
      <w:color w:val="0563C1"/>
      <w:u w:val="single"/>
    </w:rPr>
  </w:style>
  <w:style w:type="paragraph" w:customStyle="1" w:styleId="CharCharCharCharCharCharCharCharCharCharCharChar1CharCharCharCharCharCharChar0">
    <w:name w:val="Char Char Char Char Char Char Char Char Char Char Char Char1 Char Char Char Char Char Char Char"/>
    <w:basedOn w:val="Normal"/>
    <w:rsid w:val="00B474A9"/>
    <w:pPr>
      <w:keepLines/>
      <w:spacing w:after="300" w:line="240" w:lineRule="atLeast"/>
    </w:pPr>
    <w:rPr>
      <w:lang w:val="en-US" w:eastAsia="en-US"/>
    </w:rPr>
  </w:style>
  <w:style w:type="numbering" w:customStyle="1" w:styleId="Style1">
    <w:name w:val="Style1"/>
    <w:uiPriority w:val="99"/>
    <w:rsid w:val="008841EF"/>
    <w:pPr>
      <w:numPr>
        <w:numId w:val="3"/>
      </w:numPr>
    </w:pPr>
  </w:style>
  <w:style w:type="character" w:styleId="CommentReference">
    <w:name w:val="annotation reference"/>
    <w:basedOn w:val="DefaultParagraphFont"/>
    <w:uiPriority w:val="99"/>
    <w:semiHidden/>
    <w:unhideWhenUsed/>
    <w:rsid w:val="00851C2A"/>
    <w:rPr>
      <w:sz w:val="16"/>
      <w:szCs w:val="16"/>
    </w:rPr>
  </w:style>
  <w:style w:type="paragraph" w:styleId="CommentText">
    <w:name w:val="annotation text"/>
    <w:basedOn w:val="Normal"/>
    <w:link w:val="CommentTextChar"/>
    <w:uiPriority w:val="99"/>
    <w:semiHidden/>
    <w:unhideWhenUsed/>
    <w:rsid w:val="00851C2A"/>
    <w:rPr>
      <w:sz w:val="20"/>
      <w:szCs w:val="20"/>
    </w:rPr>
  </w:style>
  <w:style w:type="character" w:customStyle="1" w:styleId="CommentTextChar">
    <w:name w:val="Comment Text Char"/>
    <w:basedOn w:val="DefaultParagraphFont"/>
    <w:link w:val="CommentText"/>
    <w:uiPriority w:val="99"/>
    <w:semiHidden/>
    <w:rsid w:val="00851C2A"/>
    <w:rPr>
      <w:rFonts w:ascii="Arial" w:hAnsi="Arial"/>
    </w:rPr>
  </w:style>
  <w:style w:type="paragraph" w:styleId="CommentSubject">
    <w:name w:val="annotation subject"/>
    <w:basedOn w:val="CommentText"/>
    <w:next w:val="CommentText"/>
    <w:link w:val="CommentSubjectChar"/>
    <w:uiPriority w:val="99"/>
    <w:semiHidden/>
    <w:unhideWhenUsed/>
    <w:rsid w:val="00851C2A"/>
    <w:rPr>
      <w:b/>
      <w:bCs/>
    </w:rPr>
  </w:style>
  <w:style w:type="character" w:customStyle="1" w:styleId="CommentSubjectChar">
    <w:name w:val="Comment Subject Char"/>
    <w:basedOn w:val="CommentTextChar"/>
    <w:link w:val="CommentSubject"/>
    <w:uiPriority w:val="99"/>
    <w:semiHidden/>
    <w:rsid w:val="00851C2A"/>
    <w:rPr>
      <w:rFonts w:ascii="Arial" w:hAnsi="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dj24.NCCADMIN\Local%20Settings\Temporary%20Internet%20Files\Content.IE5\KP47S743\Minutes%5b1%5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81B7E2-F75B-4681-921A-F08A08A482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Minutes[1]</Template>
  <TotalTime>215</TotalTime>
  <Pages>4</Pages>
  <Words>1270</Words>
  <Characters>6659</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MINUTES OF MEETING</vt:lpstr>
    </vt:vector>
  </TitlesOfParts>
  <Company>Nottinghamshire County Council</Company>
  <LinksUpToDate>false</LinksUpToDate>
  <CharactersWithSpaces>7914</CharactersWithSpaces>
  <SharedDoc>false</SharedDoc>
  <HLinks>
    <vt:vector size="6" baseType="variant">
      <vt:variant>
        <vt:i4>4391025</vt:i4>
      </vt:variant>
      <vt:variant>
        <vt:i4>0</vt:i4>
      </vt:variant>
      <vt:variant>
        <vt:i4>0</vt:i4>
      </vt:variant>
      <vt:variant>
        <vt:i4>5</vt:i4>
      </vt:variant>
      <vt:variant>
        <vt:lpwstr>mailto:jo.bray@nottscc.gov.uk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MINUTES OF MEETING</dc:title>
  <dc:subject>Information and communication;</dc:subject>
  <dc:creator>dj24</dc:creator>
  <cp:keywords/>
  <cp:lastModifiedBy>Francesca Parr</cp:lastModifiedBy>
  <cp:revision>13</cp:revision>
  <cp:lastPrinted>2019-09-12T12:29:00Z</cp:lastPrinted>
  <dcterms:created xsi:type="dcterms:W3CDTF">2020-10-15T09:29:00Z</dcterms:created>
  <dcterms:modified xsi:type="dcterms:W3CDTF">2020-10-15T14:25:00Z</dcterms:modified>
</cp:coreProperties>
</file>